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446BC6"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49682DA7" w:rsidR="00D579D9" w:rsidRDefault="00D579D9" w:rsidP="00D579D9">
      <w:pPr>
        <w:ind w:left="360"/>
        <w:jc w:val="center"/>
        <w:rPr>
          <w:b/>
          <w:sz w:val="32"/>
        </w:rPr>
      </w:pPr>
      <w:r>
        <w:rPr>
          <w:b/>
          <w:sz w:val="32"/>
        </w:rPr>
        <w:br/>
      </w:r>
      <w:r w:rsidR="00ED48AC">
        <w:rPr>
          <w:b/>
          <w:sz w:val="32"/>
        </w:rPr>
        <w:t xml:space="preserve">1 Corinthians </w:t>
      </w:r>
      <w:r w:rsidR="00982483">
        <w:rPr>
          <w:b/>
          <w:sz w:val="32"/>
        </w:rPr>
        <w:t>3:1-11</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6B543869">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05A3C2E1" w14:textId="1038270A" w:rsidR="00982483" w:rsidRPr="00982483" w:rsidRDefault="00982483" w:rsidP="00982483">
      <w:pPr>
        <w:pStyle w:val="NormalWeb"/>
        <w:spacing w:after="0" w:afterAutospacing="0"/>
        <w:jc w:val="center"/>
        <w:rPr>
          <w:rFonts w:asciiTheme="majorHAnsi" w:hAnsiTheme="majorHAnsi"/>
          <w:b/>
          <w:bCs/>
          <w:i/>
          <w:iCs/>
          <w:color w:val="050000"/>
          <w:spacing w:val="6"/>
        </w:rPr>
      </w:pPr>
      <w:r w:rsidRPr="00982483">
        <w:rPr>
          <w:rFonts w:asciiTheme="majorHAnsi" w:hAnsiTheme="majorHAnsi"/>
          <w:b/>
          <w:bCs/>
          <w:i/>
          <w:iCs/>
          <w:color w:val="050000"/>
          <w:spacing w:val="6"/>
        </w:rPr>
        <w:lastRenderedPageBreak/>
        <w:t>The Lord’s Creation Speaks Part 1</w:t>
      </w:r>
    </w:p>
    <w:p w14:paraId="1A87E991" w14:textId="11159FE5" w:rsidR="00982483" w:rsidRPr="00982483" w:rsidRDefault="00982483" w:rsidP="00982483">
      <w:pPr>
        <w:pStyle w:val="NormalWeb"/>
        <w:spacing w:after="0" w:afterAutospacing="0"/>
        <w:rPr>
          <w:rFonts w:asciiTheme="majorHAnsi" w:hAnsiTheme="majorHAnsi"/>
          <w:b/>
          <w:bCs/>
          <w:i/>
          <w:iCs/>
          <w:color w:val="050000"/>
          <w:spacing w:val="6"/>
          <w:sz w:val="21"/>
          <w:szCs w:val="21"/>
        </w:rPr>
      </w:pPr>
      <w:r w:rsidRPr="00982483">
        <w:rPr>
          <w:rFonts w:asciiTheme="majorHAnsi" w:hAnsiTheme="majorHAnsi"/>
          <w:b/>
          <w:bCs/>
          <w:i/>
          <w:iCs/>
          <w:color w:val="050000"/>
          <w:spacing w:val="6"/>
          <w:sz w:val="21"/>
          <w:szCs w:val="21"/>
        </w:rPr>
        <w:t xml:space="preserve">But ask now the beasts, and they shall teach thee; and the fowls of the air, and they shall tell thee:  Or speak to the earth, and it shall teach thee: and the fishes of the sea shall declare unto thee.  Who </w:t>
      </w:r>
      <w:proofErr w:type="spellStart"/>
      <w:r w:rsidRPr="00982483">
        <w:rPr>
          <w:rFonts w:asciiTheme="majorHAnsi" w:hAnsiTheme="majorHAnsi"/>
          <w:b/>
          <w:bCs/>
          <w:i/>
          <w:iCs/>
          <w:color w:val="050000"/>
          <w:spacing w:val="6"/>
          <w:sz w:val="21"/>
          <w:szCs w:val="21"/>
        </w:rPr>
        <w:t>knoweth</w:t>
      </w:r>
      <w:proofErr w:type="spellEnd"/>
      <w:r w:rsidRPr="00982483">
        <w:rPr>
          <w:rFonts w:asciiTheme="majorHAnsi" w:hAnsiTheme="majorHAnsi"/>
          <w:b/>
          <w:bCs/>
          <w:i/>
          <w:iCs/>
          <w:color w:val="050000"/>
          <w:spacing w:val="6"/>
          <w:sz w:val="21"/>
          <w:szCs w:val="21"/>
        </w:rPr>
        <w:t xml:space="preserve"> not in all these that the hand of the Lord hath wrought this?  In whose hand is the soul of every living thing, and the breath of all mankind.</w:t>
      </w:r>
    </w:p>
    <w:p w14:paraId="6B181818" w14:textId="77777777" w:rsidR="00982483" w:rsidRPr="00982483" w:rsidRDefault="00982483" w:rsidP="00982483">
      <w:pPr>
        <w:pStyle w:val="NormalWeb"/>
        <w:spacing w:after="0" w:afterAutospacing="0"/>
        <w:rPr>
          <w:rFonts w:asciiTheme="majorHAnsi" w:hAnsiTheme="majorHAnsi"/>
          <w:b/>
          <w:bCs/>
          <w:i/>
          <w:iCs/>
          <w:color w:val="050000"/>
          <w:spacing w:val="6"/>
          <w:sz w:val="21"/>
          <w:szCs w:val="21"/>
        </w:rPr>
      </w:pPr>
      <w:r w:rsidRPr="00982483">
        <w:rPr>
          <w:rFonts w:asciiTheme="majorHAnsi" w:hAnsiTheme="majorHAnsi"/>
          <w:b/>
          <w:bCs/>
          <w:i/>
          <w:iCs/>
          <w:color w:val="050000"/>
          <w:spacing w:val="6"/>
          <w:sz w:val="21"/>
          <w:szCs w:val="21"/>
        </w:rPr>
        <w:t>Job 12:7</w:t>
      </w:r>
      <w:bdo w:val="ltr">
        <w:r w:rsidRPr="00982483">
          <w:rPr>
            <w:rFonts w:asciiTheme="majorHAnsi" w:hAnsiTheme="majorHAnsi"/>
            <w:b/>
            <w:bCs/>
            <w:i/>
            <w:iCs/>
            <w:color w:val="050000"/>
            <w:spacing w:val="6"/>
            <w:sz w:val="21"/>
            <w:szCs w:val="21"/>
          </w:rPr>
          <w:t>-</w:t>
        </w:r>
        <w:r w:rsidRPr="00982483">
          <w:rPr>
            <w:rFonts w:ascii="MS Mincho" w:eastAsia="MS Mincho" w:hAnsi="MS Mincho" w:cs="MS Mincho" w:hint="eastAsia"/>
            <w:b/>
            <w:bCs/>
            <w:i/>
            <w:iCs/>
            <w:color w:val="050000"/>
            <w:spacing w:val="6"/>
            <w:sz w:val="21"/>
            <w:szCs w:val="21"/>
          </w:rPr>
          <w:t>‬</w:t>
        </w:r>
        <w:r w:rsidRPr="00982483">
          <w:rPr>
            <w:rFonts w:asciiTheme="majorHAnsi" w:hAnsiTheme="majorHAnsi"/>
            <w:b/>
            <w:bCs/>
            <w:i/>
            <w:iCs/>
            <w:color w:val="050000"/>
            <w:spacing w:val="6"/>
            <w:sz w:val="21"/>
            <w:szCs w:val="21"/>
          </w:rPr>
          <w:t>10</w:t>
        </w:r>
      </w:bdo>
    </w:p>
    <w:p w14:paraId="36F5B5B6" w14:textId="1661484F" w:rsidR="00982483" w:rsidRPr="00982483" w:rsidRDefault="00982483" w:rsidP="00982483">
      <w:pPr>
        <w:pStyle w:val="NormalWeb"/>
        <w:spacing w:after="0" w:afterAutospacing="0"/>
        <w:rPr>
          <w:rFonts w:asciiTheme="majorHAnsi" w:hAnsiTheme="majorHAnsi"/>
          <w:b/>
          <w:bCs/>
          <w:i/>
          <w:iCs/>
          <w:color w:val="050000"/>
          <w:spacing w:val="6"/>
          <w:sz w:val="21"/>
          <w:szCs w:val="21"/>
        </w:rPr>
      </w:pPr>
    </w:p>
    <w:p w14:paraId="0B48E8C1" w14:textId="77777777" w:rsidR="00982483" w:rsidRPr="00982483" w:rsidRDefault="00982483" w:rsidP="00982483">
      <w:pPr>
        <w:pStyle w:val="NormalWeb"/>
        <w:spacing w:after="0" w:afterAutospacing="0"/>
        <w:rPr>
          <w:rFonts w:asciiTheme="majorHAnsi" w:hAnsiTheme="majorHAnsi"/>
          <w:i/>
          <w:iCs/>
          <w:color w:val="050000"/>
          <w:spacing w:val="6"/>
          <w:sz w:val="21"/>
          <w:szCs w:val="21"/>
        </w:rPr>
      </w:pPr>
      <w:r w:rsidRPr="00982483">
        <w:rPr>
          <w:rFonts w:asciiTheme="majorHAnsi" w:hAnsiTheme="majorHAnsi"/>
          <w:i/>
          <w:iCs/>
          <w:color w:val="050000"/>
          <w:spacing w:val="6"/>
          <w:sz w:val="21"/>
          <w:szCs w:val="21"/>
        </w:rPr>
        <w:t xml:space="preserve">Job, in responding to his friend, declares that the creation of the Lord speaks to us of His work in our lives. </w:t>
      </w:r>
      <w:proofErr w:type="gramStart"/>
      <w:r w:rsidRPr="00982483">
        <w:rPr>
          <w:rFonts w:asciiTheme="majorHAnsi" w:hAnsiTheme="majorHAnsi"/>
          <w:i/>
          <w:iCs/>
          <w:color w:val="050000"/>
          <w:spacing w:val="6"/>
          <w:sz w:val="21"/>
          <w:szCs w:val="21"/>
        </w:rPr>
        <w:t>Of course</w:t>
      </w:r>
      <w:proofErr w:type="gramEnd"/>
      <w:r w:rsidRPr="00982483">
        <w:rPr>
          <w:rFonts w:asciiTheme="majorHAnsi" w:hAnsiTheme="majorHAnsi"/>
          <w:i/>
          <w:iCs/>
          <w:color w:val="050000"/>
          <w:spacing w:val="6"/>
          <w:sz w:val="21"/>
          <w:szCs w:val="21"/>
        </w:rPr>
        <w:t xml:space="preserve"> the lower creatures do not speak with language but they most certainly declare the glory of the Lord. Job was experiencing more loss and heartache than any person ever has. I believe he looked to the creation of God and found some encouragement.  His creation proves He cares because of its beauty, order, and vastness. His creation can speak to you too. Look, smell, touch, and even taste it and then think about how it all works. You will be praising God for His work very soon.</w:t>
      </w:r>
    </w:p>
    <w:p w14:paraId="0715DB3B" w14:textId="0AAFC2CB" w:rsidR="00982483" w:rsidRPr="00982483" w:rsidRDefault="00982483" w:rsidP="00982483">
      <w:pPr>
        <w:pStyle w:val="NormalWeb"/>
        <w:spacing w:after="0" w:afterAutospacing="0"/>
        <w:rPr>
          <w:rFonts w:asciiTheme="majorHAnsi" w:hAnsiTheme="majorHAnsi"/>
          <w:i/>
          <w:iCs/>
          <w:color w:val="050000"/>
          <w:spacing w:val="6"/>
          <w:sz w:val="21"/>
          <w:szCs w:val="21"/>
        </w:rPr>
      </w:pPr>
      <w:r w:rsidRPr="00982483">
        <w:rPr>
          <w:rFonts w:asciiTheme="majorHAnsi" w:hAnsiTheme="majorHAnsi"/>
          <w:i/>
          <w:iCs/>
          <w:color w:val="050000"/>
          <w:spacing w:val="6"/>
          <w:sz w:val="21"/>
          <w:szCs w:val="21"/>
        </w:rPr>
        <w:t xml:space="preserve">I do not believe you need a doctorate in order to scientifically observe God's amazing creation. </w:t>
      </w:r>
    </w:p>
    <w:p w14:paraId="6C8812DD" w14:textId="77777777" w:rsidR="00982483" w:rsidRPr="00982483" w:rsidRDefault="00982483" w:rsidP="00982483">
      <w:pPr>
        <w:pStyle w:val="NormalWeb"/>
        <w:spacing w:after="0" w:afterAutospacing="0"/>
        <w:rPr>
          <w:rFonts w:asciiTheme="majorHAnsi" w:hAnsiTheme="majorHAnsi"/>
          <w:i/>
          <w:iCs/>
          <w:color w:val="050000"/>
          <w:spacing w:val="6"/>
          <w:sz w:val="21"/>
          <w:szCs w:val="21"/>
        </w:rPr>
      </w:pPr>
      <w:r w:rsidRPr="00982483">
        <w:rPr>
          <w:rFonts w:asciiTheme="majorHAnsi" w:hAnsiTheme="majorHAnsi"/>
          <w:i/>
          <w:iCs/>
          <w:color w:val="050000"/>
          <w:spacing w:val="6"/>
          <w:sz w:val="21"/>
          <w:szCs w:val="21"/>
        </w:rPr>
        <w:t xml:space="preserve">1) Ask now the beasts and it shall teach thee. We thought on the ants amazing ability to pick up and move objects many times their bodyweight. </w:t>
      </w:r>
      <w:proofErr w:type="gramStart"/>
      <w:r w:rsidRPr="00982483">
        <w:rPr>
          <w:rFonts w:asciiTheme="majorHAnsi" w:hAnsiTheme="majorHAnsi"/>
          <w:i/>
          <w:iCs/>
          <w:color w:val="050000"/>
          <w:spacing w:val="6"/>
          <w:sz w:val="21"/>
          <w:szCs w:val="21"/>
        </w:rPr>
        <w:t>Also</w:t>
      </w:r>
      <w:proofErr w:type="gramEnd"/>
      <w:r w:rsidRPr="00982483">
        <w:rPr>
          <w:rFonts w:asciiTheme="majorHAnsi" w:hAnsiTheme="majorHAnsi"/>
          <w:i/>
          <w:iCs/>
          <w:color w:val="050000"/>
          <w:spacing w:val="6"/>
          <w:sz w:val="21"/>
          <w:szCs w:val="21"/>
        </w:rPr>
        <w:t xml:space="preserve"> spiders which use several types of thread to design their web. And the giraffe that could not drink water without an ability to unconsciously have its huge heart stop as it bends </w:t>
      </w:r>
      <w:proofErr w:type="gramStart"/>
      <w:r w:rsidRPr="00982483">
        <w:rPr>
          <w:rFonts w:asciiTheme="majorHAnsi" w:hAnsiTheme="majorHAnsi"/>
          <w:i/>
          <w:iCs/>
          <w:color w:val="050000"/>
          <w:spacing w:val="6"/>
          <w:sz w:val="21"/>
          <w:szCs w:val="21"/>
        </w:rPr>
        <w:t>its</w:t>
      </w:r>
      <w:proofErr w:type="gramEnd"/>
      <w:r w:rsidRPr="00982483">
        <w:rPr>
          <w:rFonts w:asciiTheme="majorHAnsi" w:hAnsiTheme="majorHAnsi"/>
          <w:i/>
          <w:iCs/>
          <w:color w:val="050000"/>
          <w:spacing w:val="6"/>
          <w:sz w:val="21"/>
          <w:szCs w:val="21"/>
        </w:rPr>
        <w:t xml:space="preserve"> neck down. If it didn't the blood vessels in its brain would rupture due to incredible pressure. </w:t>
      </w:r>
      <w:proofErr w:type="gramStart"/>
      <w:r w:rsidRPr="00982483">
        <w:rPr>
          <w:rFonts w:asciiTheme="majorHAnsi" w:hAnsiTheme="majorHAnsi"/>
          <w:i/>
          <w:iCs/>
          <w:color w:val="050000"/>
          <w:spacing w:val="6"/>
          <w:sz w:val="21"/>
          <w:szCs w:val="21"/>
        </w:rPr>
        <w:t>Of course</w:t>
      </w:r>
      <w:proofErr w:type="gramEnd"/>
      <w:r w:rsidRPr="00982483">
        <w:rPr>
          <w:rFonts w:asciiTheme="majorHAnsi" w:hAnsiTheme="majorHAnsi"/>
          <w:i/>
          <w:iCs/>
          <w:color w:val="050000"/>
          <w:spacing w:val="6"/>
          <w:sz w:val="21"/>
          <w:szCs w:val="21"/>
        </w:rPr>
        <w:t xml:space="preserve"> I've never observed this but it is true! What observations have you made of God's amazing creatures. </w:t>
      </w:r>
    </w:p>
    <w:p w14:paraId="3B489D79" w14:textId="77777777" w:rsidR="00982483" w:rsidRPr="00982483" w:rsidRDefault="00982483" w:rsidP="00982483">
      <w:pPr>
        <w:pStyle w:val="NormalWeb"/>
        <w:spacing w:after="0" w:afterAutospacing="0"/>
        <w:rPr>
          <w:rFonts w:asciiTheme="majorHAnsi" w:hAnsiTheme="majorHAnsi"/>
          <w:i/>
          <w:iCs/>
          <w:color w:val="050000"/>
          <w:spacing w:val="6"/>
          <w:sz w:val="21"/>
          <w:szCs w:val="21"/>
        </w:rPr>
      </w:pPr>
      <w:r w:rsidRPr="00982483">
        <w:rPr>
          <w:rFonts w:asciiTheme="majorHAnsi" w:hAnsiTheme="majorHAnsi"/>
          <w:i/>
          <w:iCs/>
          <w:color w:val="050000"/>
          <w:spacing w:val="6"/>
          <w:sz w:val="21"/>
          <w:szCs w:val="21"/>
        </w:rPr>
        <w:t xml:space="preserve">2) And the fowls of the </w:t>
      </w:r>
      <w:proofErr w:type="gramStart"/>
      <w:r w:rsidRPr="00982483">
        <w:rPr>
          <w:rFonts w:asciiTheme="majorHAnsi" w:hAnsiTheme="majorHAnsi"/>
          <w:i/>
          <w:iCs/>
          <w:color w:val="050000"/>
          <w:spacing w:val="6"/>
          <w:sz w:val="21"/>
          <w:szCs w:val="21"/>
        </w:rPr>
        <w:t>air ,</w:t>
      </w:r>
      <w:proofErr w:type="gramEnd"/>
      <w:r w:rsidRPr="00982483">
        <w:rPr>
          <w:rFonts w:asciiTheme="majorHAnsi" w:hAnsiTheme="majorHAnsi"/>
          <w:i/>
          <w:iCs/>
          <w:color w:val="050000"/>
          <w:spacing w:val="6"/>
          <w:sz w:val="21"/>
          <w:szCs w:val="21"/>
        </w:rPr>
        <w:t xml:space="preserve"> and they shall tell thee. Have you considered the ingenuity of Canadian geese that fly in a V </w:t>
      </w:r>
      <w:proofErr w:type="gramStart"/>
      <w:r w:rsidRPr="00982483">
        <w:rPr>
          <w:rFonts w:asciiTheme="majorHAnsi" w:hAnsiTheme="majorHAnsi"/>
          <w:i/>
          <w:iCs/>
          <w:color w:val="050000"/>
          <w:spacing w:val="6"/>
          <w:sz w:val="21"/>
          <w:szCs w:val="21"/>
        </w:rPr>
        <w:t>formation.</w:t>
      </w:r>
      <w:proofErr w:type="gramEnd"/>
      <w:r w:rsidRPr="00982483">
        <w:rPr>
          <w:rFonts w:asciiTheme="majorHAnsi" w:hAnsiTheme="majorHAnsi"/>
          <w:i/>
          <w:iCs/>
          <w:color w:val="050000"/>
          <w:spacing w:val="6"/>
          <w:sz w:val="21"/>
          <w:szCs w:val="21"/>
        </w:rPr>
        <w:t xml:space="preserve">  This allows them to fly incredible distances by sharing the drag of the air as they alternate the front position. The woodpecker which can use great force to pick into trees and yet doesn't suffer concussions. It also has a very long tongue that wraps around its skull. It uses this tongue to reach into trees to capture bugs. The hummingbird is remarkable, several folks have these birds come back every year to great delight. Have you ever been taught by birds?</w:t>
      </w:r>
    </w:p>
    <w:p w14:paraId="0E09E507" w14:textId="7B40B8D9"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19D402AF" w:rsidR="00446BC6" w:rsidRDefault="00446BC6" w:rsidP="00982483">
      <w:pPr>
        <w:ind w:right="-108"/>
        <w:rPr>
          <w:rFonts w:ascii="Bookman Old Style" w:hAnsi="Bookman Old Style"/>
          <w:b/>
          <w:sz w:val="28"/>
        </w:rPr>
      </w:pPr>
    </w:p>
    <w:p w14:paraId="7577A1F4" w14:textId="098CF831" w:rsidR="00446BC6" w:rsidRDefault="00446BC6" w:rsidP="00982483">
      <w:pPr>
        <w:ind w:right="-108"/>
        <w:rPr>
          <w:rFonts w:ascii="Bookman Old Style" w:hAnsi="Bookman Old Style"/>
          <w:b/>
          <w:sz w:val="28"/>
        </w:rPr>
      </w:pPr>
    </w:p>
    <w:p w14:paraId="001A2EAB" w14:textId="077D18D0" w:rsidR="00446BC6" w:rsidRDefault="00446BC6"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6E5BEA0A"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446BC6">
        <w:rPr>
          <w:rFonts w:ascii="Calibri" w:eastAsia="Calibri" w:hAnsi="Calibri"/>
          <w:b/>
          <w:i/>
          <w:sz w:val="48"/>
          <w:szCs w:val="22"/>
        </w:rPr>
        <w:t>24-March 2</w:t>
      </w:r>
    </w:p>
    <w:p w14:paraId="61F9E28A" w14:textId="77777777" w:rsidR="00446BC6" w:rsidRPr="00446BC6" w:rsidRDefault="00446BC6" w:rsidP="00446BC6">
      <w:pPr>
        <w:spacing w:after="200" w:line="276" w:lineRule="auto"/>
        <w:jc w:val="center"/>
        <w:rPr>
          <w:rFonts w:ascii="Calibri" w:eastAsia="Calibri" w:hAnsi="Calibri"/>
          <w:b/>
          <w:i/>
          <w:sz w:val="48"/>
          <w:szCs w:val="22"/>
        </w:rPr>
      </w:pPr>
      <w:r w:rsidRPr="00446BC6">
        <w:rPr>
          <w:rFonts w:ascii="Calibri" w:eastAsia="Calibri" w:hAnsi="Calibri"/>
          <w:b/>
          <w:i/>
          <w:sz w:val="48"/>
          <w:szCs w:val="22"/>
        </w:rPr>
        <w:t>I Corinthians 3:1-11</w:t>
      </w:r>
    </w:p>
    <w:p w14:paraId="34F65B9C" w14:textId="77777777" w:rsidR="00446BC6" w:rsidRPr="00446BC6" w:rsidRDefault="00446BC6" w:rsidP="00446BC6">
      <w:pPr>
        <w:autoSpaceDE w:val="0"/>
        <w:autoSpaceDN w:val="0"/>
        <w:adjustRightInd w:val="0"/>
        <w:spacing w:before="80" w:after="80"/>
        <w:ind w:right="-27"/>
        <w:rPr>
          <w:rFonts w:ascii="Calibri" w:eastAsia="Calibri" w:hAnsi="Calibri"/>
          <w:b/>
          <w:i/>
        </w:rPr>
      </w:pPr>
      <w:r w:rsidRPr="00446BC6">
        <w:rPr>
          <w:rFonts w:ascii="Calibri" w:eastAsia="Calibri" w:hAnsi="Calibri"/>
          <w:b/>
          <w:i/>
        </w:rPr>
        <w:t>1. And I, brethren, could not speak unto you as unto spiritual, but as unto carnal, even as unto babes in Christ.  2. I have fed you with milk, and not with meat: for hitherto ye were not able to bear it, neither yet now are ye able.</w:t>
      </w:r>
    </w:p>
    <w:p w14:paraId="6A253C9F" w14:textId="77777777" w:rsidR="00446BC6" w:rsidRPr="00446BC6" w:rsidRDefault="00446BC6" w:rsidP="00446BC6">
      <w:pPr>
        <w:autoSpaceDE w:val="0"/>
        <w:autoSpaceDN w:val="0"/>
        <w:adjustRightInd w:val="0"/>
        <w:spacing w:before="80" w:after="80"/>
        <w:ind w:right="-27"/>
        <w:rPr>
          <w:rFonts w:ascii="Calibri" w:eastAsia="Calibri" w:hAnsi="Calibri"/>
          <w:b/>
          <w:i/>
        </w:rPr>
      </w:pPr>
      <w:r w:rsidRPr="00446BC6">
        <w:rPr>
          <w:rFonts w:ascii="Calibri" w:eastAsia="Calibri" w:hAnsi="Calibri"/>
          <w:b/>
          <w:i/>
        </w:rPr>
        <w:t>3. For ye are yet carnal: for whereas there is among you envying, and strife, and divisions, are ye not carnal, and walk as men?</w:t>
      </w:r>
    </w:p>
    <w:p w14:paraId="31938E82" w14:textId="77777777" w:rsidR="00446BC6" w:rsidRPr="00446BC6" w:rsidRDefault="00446BC6" w:rsidP="00446BC6">
      <w:pPr>
        <w:autoSpaceDE w:val="0"/>
        <w:autoSpaceDN w:val="0"/>
        <w:adjustRightInd w:val="0"/>
        <w:spacing w:before="80" w:after="80"/>
        <w:ind w:right="-27"/>
        <w:rPr>
          <w:rFonts w:ascii="Calibri" w:eastAsia="Calibri" w:hAnsi="Calibri"/>
          <w:b/>
          <w:i/>
        </w:rPr>
      </w:pPr>
      <w:r w:rsidRPr="00446BC6">
        <w:rPr>
          <w:rFonts w:ascii="Calibri" w:eastAsia="Calibri" w:hAnsi="Calibri"/>
          <w:b/>
          <w:i/>
        </w:rPr>
        <w:t xml:space="preserve">4. For while one saith, I am of Paul; and another, I am of Apollos; are ye not carnal? 5. Who then is Paul, and who is Apollos, but ministers by whom ye believed, even as the Lord gave to every man? 6. I have planted, Apollos watered; but God gave the increase. 7. So then neither is he that </w:t>
      </w:r>
      <w:proofErr w:type="spellStart"/>
      <w:r w:rsidRPr="00446BC6">
        <w:rPr>
          <w:rFonts w:ascii="Calibri" w:eastAsia="Calibri" w:hAnsi="Calibri"/>
          <w:b/>
          <w:i/>
        </w:rPr>
        <w:t>planteth</w:t>
      </w:r>
      <w:proofErr w:type="spellEnd"/>
      <w:r w:rsidRPr="00446BC6">
        <w:rPr>
          <w:rFonts w:ascii="Calibri" w:eastAsia="Calibri" w:hAnsi="Calibri"/>
          <w:b/>
          <w:i/>
        </w:rPr>
        <w:t xml:space="preserve"> </w:t>
      </w:r>
      <w:proofErr w:type="spellStart"/>
      <w:r w:rsidRPr="00446BC6">
        <w:rPr>
          <w:rFonts w:ascii="Calibri" w:eastAsia="Calibri" w:hAnsi="Calibri"/>
          <w:b/>
          <w:i/>
        </w:rPr>
        <w:t>any thing</w:t>
      </w:r>
      <w:proofErr w:type="spellEnd"/>
      <w:r w:rsidRPr="00446BC6">
        <w:rPr>
          <w:rFonts w:ascii="Calibri" w:eastAsia="Calibri" w:hAnsi="Calibri"/>
          <w:b/>
          <w:i/>
        </w:rPr>
        <w:t xml:space="preserve">, neither he that </w:t>
      </w:r>
      <w:proofErr w:type="spellStart"/>
      <w:r w:rsidRPr="00446BC6">
        <w:rPr>
          <w:rFonts w:ascii="Calibri" w:eastAsia="Calibri" w:hAnsi="Calibri"/>
          <w:b/>
          <w:i/>
        </w:rPr>
        <w:t>watereth</w:t>
      </w:r>
      <w:proofErr w:type="spellEnd"/>
      <w:r w:rsidRPr="00446BC6">
        <w:rPr>
          <w:rFonts w:ascii="Calibri" w:eastAsia="Calibri" w:hAnsi="Calibri"/>
          <w:b/>
          <w:i/>
        </w:rPr>
        <w:t>; but God that giveth the increase.</w:t>
      </w:r>
    </w:p>
    <w:p w14:paraId="04CED68A" w14:textId="77777777" w:rsidR="00446BC6" w:rsidRPr="00446BC6" w:rsidRDefault="00446BC6" w:rsidP="00446BC6">
      <w:pPr>
        <w:autoSpaceDE w:val="0"/>
        <w:autoSpaceDN w:val="0"/>
        <w:adjustRightInd w:val="0"/>
        <w:spacing w:before="80" w:after="80"/>
        <w:ind w:right="-27"/>
        <w:rPr>
          <w:rFonts w:ascii="Calibri" w:eastAsia="Calibri" w:hAnsi="Calibri"/>
          <w:b/>
          <w:i/>
        </w:rPr>
      </w:pPr>
      <w:r w:rsidRPr="00446BC6">
        <w:rPr>
          <w:rFonts w:ascii="Calibri" w:eastAsia="Calibri" w:hAnsi="Calibri"/>
          <w:b/>
          <w:i/>
        </w:rPr>
        <w:t xml:space="preserve">8. Now he that </w:t>
      </w:r>
      <w:proofErr w:type="spellStart"/>
      <w:r w:rsidRPr="00446BC6">
        <w:rPr>
          <w:rFonts w:ascii="Calibri" w:eastAsia="Calibri" w:hAnsi="Calibri"/>
          <w:b/>
          <w:i/>
        </w:rPr>
        <w:t>planteth</w:t>
      </w:r>
      <w:proofErr w:type="spellEnd"/>
      <w:r w:rsidRPr="00446BC6">
        <w:rPr>
          <w:rFonts w:ascii="Calibri" w:eastAsia="Calibri" w:hAnsi="Calibri"/>
          <w:b/>
          <w:i/>
        </w:rPr>
        <w:t xml:space="preserve"> and he that </w:t>
      </w:r>
      <w:proofErr w:type="spellStart"/>
      <w:r w:rsidRPr="00446BC6">
        <w:rPr>
          <w:rFonts w:ascii="Calibri" w:eastAsia="Calibri" w:hAnsi="Calibri"/>
          <w:b/>
          <w:i/>
        </w:rPr>
        <w:t>watereth</w:t>
      </w:r>
      <w:proofErr w:type="spellEnd"/>
      <w:r w:rsidRPr="00446BC6">
        <w:rPr>
          <w:rFonts w:ascii="Calibri" w:eastAsia="Calibri" w:hAnsi="Calibri"/>
          <w:b/>
          <w:i/>
        </w:rPr>
        <w:t xml:space="preserve"> are one: and every man shall receive his own reward according to his own </w:t>
      </w:r>
      <w:proofErr w:type="spellStart"/>
      <w:r w:rsidRPr="00446BC6">
        <w:rPr>
          <w:rFonts w:ascii="Calibri" w:eastAsia="Calibri" w:hAnsi="Calibri"/>
          <w:b/>
          <w:i/>
        </w:rPr>
        <w:t>labour</w:t>
      </w:r>
      <w:proofErr w:type="spellEnd"/>
      <w:r w:rsidRPr="00446BC6">
        <w:rPr>
          <w:rFonts w:ascii="Calibri" w:eastAsia="Calibri" w:hAnsi="Calibri"/>
          <w:b/>
          <w:i/>
        </w:rPr>
        <w:t xml:space="preserve">. 9. For we are </w:t>
      </w:r>
      <w:proofErr w:type="spellStart"/>
      <w:r w:rsidRPr="00446BC6">
        <w:rPr>
          <w:rFonts w:ascii="Calibri" w:eastAsia="Calibri" w:hAnsi="Calibri"/>
          <w:b/>
          <w:i/>
        </w:rPr>
        <w:t>labourers</w:t>
      </w:r>
      <w:proofErr w:type="spellEnd"/>
      <w:r w:rsidRPr="00446BC6">
        <w:rPr>
          <w:rFonts w:ascii="Calibri" w:eastAsia="Calibri" w:hAnsi="Calibri"/>
          <w:b/>
          <w:i/>
        </w:rPr>
        <w:t xml:space="preserve"> together with God: ye are God's husbandry, ye are God's building.</w:t>
      </w:r>
    </w:p>
    <w:p w14:paraId="0E092049" w14:textId="77777777" w:rsidR="00446BC6" w:rsidRPr="00446BC6" w:rsidRDefault="00446BC6" w:rsidP="00446BC6">
      <w:pPr>
        <w:autoSpaceDE w:val="0"/>
        <w:autoSpaceDN w:val="0"/>
        <w:adjustRightInd w:val="0"/>
        <w:spacing w:before="80" w:after="80"/>
        <w:ind w:right="-27"/>
        <w:rPr>
          <w:rFonts w:ascii="Calibri" w:eastAsia="Calibri" w:hAnsi="Calibri"/>
          <w:b/>
          <w:i/>
        </w:rPr>
      </w:pPr>
      <w:r w:rsidRPr="00446BC6">
        <w:rPr>
          <w:rFonts w:ascii="Calibri" w:eastAsia="Calibri" w:hAnsi="Calibri"/>
          <w:b/>
          <w:i/>
        </w:rPr>
        <w:t xml:space="preserve">10. According to the grace of </w:t>
      </w:r>
      <w:proofErr w:type="gramStart"/>
      <w:r w:rsidRPr="00446BC6">
        <w:rPr>
          <w:rFonts w:ascii="Calibri" w:eastAsia="Calibri" w:hAnsi="Calibri"/>
          <w:b/>
          <w:i/>
        </w:rPr>
        <w:t>God</w:t>
      </w:r>
      <w:proofErr w:type="gramEnd"/>
      <w:r w:rsidRPr="00446BC6">
        <w:rPr>
          <w:rFonts w:ascii="Calibri" w:eastAsia="Calibri" w:hAnsi="Calibri"/>
          <w:b/>
          <w:i/>
        </w:rPr>
        <w:t xml:space="preserve"> which is given unto me, as a wise </w:t>
      </w:r>
      <w:proofErr w:type="spellStart"/>
      <w:r w:rsidRPr="00446BC6">
        <w:rPr>
          <w:rFonts w:ascii="Calibri" w:eastAsia="Calibri" w:hAnsi="Calibri"/>
          <w:b/>
          <w:i/>
        </w:rPr>
        <w:t>masterbuilder</w:t>
      </w:r>
      <w:proofErr w:type="spellEnd"/>
      <w:r w:rsidRPr="00446BC6">
        <w:rPr>
          <w:rFonts w:ascii="Calibri" w:eastAsia="Calibri" w:hAnsi="Calibri"/>
          <w:b/>
          <w:i/>
        </w:rPr>
        <w:t xml:space="preserve">, I have laid the foundation, and another </w:t>
      </w:r>
      <w:proofErr w:type="spellStart"/>
      <w:r w:rsidRPr="00446BC6">
        <w:rPr>
          <w:rFonts w:ascii="Calibri" w:eastAsia="Calibri" w:hAnsi="Calibri"/>
          <w:b/>
          <w:i/>
        </w:rPr>
        <w:t>buildeth</w:t>
      </w:r>
      <w:proofErr w:type="spellEnd"/>
      <w:r w:rsidRPr="00446BC6">
        <w:rPr>
          <w:rFonts w:ascii="Calibri" w:eastAsia="Calibri" w:hAnsi="Calibri"/>
          <w:b/>
          <w:i/>
        </w:rPr>
        <w:t xml:space="preserve"> thereon. But let every man take heed how he </w:t>
      </w:r>
      <w:proofErr w:type="spellStart"/>
      <w:r w:rsidRPr="00446BC6">
        <w:rPr>
          <w:rFonts w:ascii="Calibri" w:eastAsia="Calibri" w:hAnsi="Calibri"/>
          <w:b/>
          <w:i/>
        </w:rPr>
        <w:t>buildeth</w:t>
      </w:r>
      <w:proofErr w:type="spellEnd"/>
      <w:r w:rsidRPr="00446BC6">
        <w:rPr>
          <w:rFonts w:ascii="Calibri" w:eastAsia="Calibri" w:hAnsi="Calibri"/>
          <w:b/>
          <w:i/>
        </w:rPr>
        <w:t xml:space="preserve"> thereupon. 11. For other foundation can no man lay than that is laid, which is Jesus Christ.</w:t>
      </w:r>
    </w:p>
    <w:p w14:paraId="07A96090" w14:textId="77777777" w:rsidR="00953A3F" w:rsidRDefault="00953A3F" w:rsidP="004430B6">
      <w:pPr>
        <w:autoSpaceDE w:val="0"/>
        <w:autoSpaceDN w:val="0"/>
        <w:adjustRightInd w:val="0"/>
        <w:spacing w:before="80" w:after="80"/>
        <w:ind w:right="-27"/>
        <w:rPr>
          <w:b/>
          <w:sz w:val="36"/>
          <w:u w:val="single"/>
        </w:rPr>
      </w:pPr>
    </w:p>
    <w:p w14:paraId="3EFDFD83" w14:textId="77777777" w:rsidR="00446BC6" w:rsidRDefault="00446BC6" w:rsidP="00982483">
      <w:pPr>
        <w:pStyle w:val="NormalWeb"/>
        <w:spacing w:after="0" w:afterAutospacing="0"/>
        <w:jc w:val="center"/>
        <w:rPr>
          <w:rFonts w:asciiTheme="majorHAnsi" w:hAnsiTheme="majorHAnsi"/>
          <w:b/>
          <w:bCs/>
          <w:i/>
          <w:iCs/>
          <w:color w:val="050000"/>
          <w:spacing w:val="6"/>
        </w:rPr>
      </w:pPr>
    </w:p>
    <w:p w14:paraId="02C59421" w14:textId="77777777" w:rsidR="00446BC6" w:rsidRDefault="00446BC6" w:rsidP="00982483">
      <w:pPr>
        <w:pStyle w:val="NormalWeb"/>
        <w:spacing w:after="0" w:afterAutospacing="0"/>
        <w:jc w:val="center"/>
        <w:rPr>
          <w:rFonts w:asciiTheme="majorHAnsi" w:hAnsiTheme="majorHAnsi"/>
          <w:b/>
          <w:bCs/>
          <w:i/>
          <w:iCs/>
          <w:color w:val="050000"/>
          <w:spacing w:val="6"/>
        </w:rPr>
      </w:pPr>
    </w:p>
    <w:p w14:paraId="5385172A" w14:textId="30F359B7" w:rsidR="00982483" w:rsidRPr="00982483" w:rsidRDefault="00982483" w:rsidP="00982483">
      <w:pPr>
        <w:pStyle w:val="NormalWeb"/>
        <w:spacing w:after="0" w:afterAutospacing="0"/>
        <w:jc w:val="center"/>
        <w:rPr>
          <w:rFonts w:asciiTheme="majorHAnsi" w:hAnsiTheme="majorHAnsi"/>
          <w:b/>
          <w:bCs/>
          <w:i/>
          <w:iCs/>
          <w:color w:val="050000"/>
          <w:spacing w:val="6"/>
        </w:rPr>
      </w:pPr>
      <w:r w:rsidRPr="00982483">
        <w:rPr>
          <w:rFonts w:asciiTheme="majorHAnsi" w:hAnsiTheme="majorHAnsi"/>
          <w:b/>
          <w:bCs/>
          <w:i/>
          <w:iCs/>
          <w:color w:val="050000"/>
          <w:spacing w:val="6"/>
        </w:rPr>
        <w:t xml:space="preserve">The Lord’s Creation Speaks Part </w:t>
      </w:r>
      <w:r>
        <w:rPr>
          <w:rFonts w:asciiTheme="majorHAnsi" w:hAnsiTheme="majorHAnsi"/>
          <w:b/>
          <w:bCs/>
          <w:i/>
          <w:iCs/>
          <w:color w:val="050000"/>
          <w:spacing w:val="6"/>
        </w:rPr>
        <w:t>2</w:t>
      </w:r>
    </w:p>
    <w:p w14:paraId="011E3AF2" w14:textId="77777777" w:rsidR="00982483" w:rsidRPr="00982483" w:rsidRDefault="00982483" w:rsidP="00982483">
      <w:pPr>
        <w:pStyle w:val="NormalWeb"/>
        <w:spacing w:after="0" w:afterAutospacing="0"/>
        <w:rPr>
          <w:rFonts w:asciiTheme="majorHAnsi" w:hAnsiTheme="majorHAnsi"/>
          <w:b/>
          <w:bCs/>
          <w:i/>
          <w:iCs/>
          <w:color w:val="050000"/>
          <w:spacing w:val="6"/>
          <w:sz w:val="20"/>
          <w:szCs w:val="20"/>
        </w:rPr>
      </w:pPr>
      <w:r w:rsidRPr="00982483">
        <w:rPr>
          <w:rFonts w:asciiTheme="majorHAnsi" w:hAnsiTheme="majorHAnsi"/>
          <w:b/>
          <w:bCs/>
          <w:i/>
          <w:iCs/>
          <w:color w:val="050000"/>
          <w:spacing w:val="6"/>
          <w:sz w:val="20"/>
          <w:szCs w:val="20"/>
        </w:rPr>
        <w:t xml:space="preserve">But ask now the beasts, and they shall teach thee; and the fowls of the air, and they shall tell thee:  Or speak to the earth, and it shall teach thee: and the fishes of the sea shall declare unto thee.  Who </w:t>
      </w:r>
      <w:proofErr w:type="spellStart"/>
      <w:r w:rsidRPr="00982483">
        <w:rPr>
          <w:rFonts w:asciiTheme="majorHAnsi" w:hAnsiTheme="majorHAnsi"/>
          <w:b/>
          <w:bCs/>
          <w:i/>
          <w:iCs/>
          <w:color w:val="050000"/>
          <w:spacing w:val="6"/>
          <w:sz w:val="20"/>
          <w:szCs w:val="20"/>
        </w:rPr>
        <w:t>knoweth</w:t>
      </w:r>
      <w:proofErr w:type="spellEnd"/>
      <w:r w:rsidRPr="00982483">
        <w:rPr>
          <w:rFonts w:asciiTheme="majorHAnsi" w:hAnsiTheme="majorHAnsi"/>
          <w:b/>
          <w:bCs/>
          <w:i/>
          <w:iCs/>
          <w:color w:val="050000"/>
          <w:spacing w:val="6"/>
          <w:sz w:val="20"/>
          <w:szCs w:val="20"/>
        </w:rPr>
        <w:t xml:space="preserve"> not in all these that the hand of the Lord hath wrought this?  In whose hand is the soul of every living thing, and the breath of all mankind.</w:t>
      </w:r>
    </w:p>
    <w:p w14:paraId="7FC7F528" w14:textId="77777777" w:rsidR="00982483" w:rsidRPr="00982483" w:rsidRDefault="00982483" w:rsidP="00982483">
      <w:pPr>
        <w:pStyle w:val="NormalWeb"/>
        <w:spacing w:after="0" w:afterAutospacing="0"/>
        <w:rPr>
          <w:rFonts w:asciiTheme="majorHAnsi" w:hAnsiTheme="majorHAnsi"/>
          <w:b/>
          <w:bCs/>
          <w:i/>
          <w:iCs/>
          <w:color w:val="050000"/>
          <w:spacing w:val="6"/>
          <w:sz w:val="20"/>
          <w:szCs w:val="20"/>
        </w:rPr>
      </w:pPr>
      <w:r w:rsidRPr="00982483">
        <w:rPr>
          <w:rFonts w:asciiTheme="majorHAnsi" w:hAnsiTheme="majorHAnsi"/>
          <w:b/>
          <w:bCs/>
          <w:i/>
          <w:iCs/>
          <w:color w:val="050000"/>
          <w:spacing w:val="6"/>
          <w:sz w:val="20"/>
          <w:szCs w:val="20"/>
        </w:rPr>
        <w:t>Job 12:7</w:t>
      </w:r>
      <w:bdo w:val="ltr">
        <w:r w:rsidRPr="00982483">
          <w:rPr>
            <w:rFonts w:asciiTheme="majorHAnsi" w:hAnsiTheme="majorHAnsi"/>
            <w:b/>
            <w:bCs/>
            <w:i/>
            <w:iCs/>
            <w:color w:val="050000"/>
            <w:spacing w:val="6"/>
            <w:sz w:val="20"/>
            <w:szCs w:val="20"/>
          </w:rPr>
          <w:t>-</w:t>
        </w:r>
        <w:r w:rsidRPr="00982483">
          <w:rPr>
            <w:rFonts w:ascii="MS Mincho" w:eastAsia="MS Mincho" w:hAnsi="MS Mincho" w:cs="MS Mincho" w:hint="eastAsia"/>
            <w:b/>
            <w:bCs/>
            <w:i/>
            <w:iCs/>
            <w:color w:val="050000"/>
            <w:spacing w:val="6"/>
            <w:sz w:val="20"/>
            <w:szCs w:val="20"/>
          </w:rPr>
          <w:t>‬</w:t>
        </w:r>
        <w:r w:rsidRPr="00982483">
          <w:rPr>
            <w:rFonts w:asciiTheme="majorHAnsi" w:hAnsiTheme="majorHAnsi"/>
            <w:b/>
            <w:bCs/>
            <w:i/>
            <w:iCs/>
            <w:color w:val="050000"/>
            <w:spacing w:val="6"/>
            <w:sz w:val="20"/>
            <w:szCs w:val="20"/>
          </w:rPr>
          <w:t>10</w:t>
        </w:r>
      </w:bdo>
    </w:p>
    <w:p w14:paraId="002B1D74" w14:textId="77777777" w:rsidR="00982483" w:rsidRDefault="00982483" w:rsidP="00982483">
      <w:pPr>
        <w:pStyle w:val="NormalWeb"/>
        <w:spacing w:after="0" w:afterAutospacing="0"/>
        <w:rPr>
          <w:rFonts w:asciiTheme="majorHAnsi" w:hAnsiTheme="majorHAnsi"/>
          <w:i/>
          <w:iCs/>
          <w:color w:val="050000"/>
          <w:spacing w:val="6"/>
          <w:sz w:val="20"/>
          <w:szCs w:val="20"/>
        </w:rPr>
      </w:pPr>
    </w:p>
    <w:p w14:paraId="1370C343" w14:textId="3514F5EC" w:rsidR="00982483" w:rsidRPr="00982483" w:rsidRDefault="00982483" w:rsidP="00982483">
      <w:pPr>
        <w:pStyle w:val="NormalWeb"/>
        <w:spacing w:after="0" w:afterAutospacing="0"/>
        <w:rPr>
          <w:rFonts w:asciiTheme="majorHAnsi" w:hAnsiTheme="majorHAnsi"/>
          <w:i/>
          <w:iCs/>
          <w:color w:val="050000"/>
          <w:spacing w:val="6"/>
        </w:rPr>
      </w:pPr>
      <w:r w:rsidRPr="00982483">
        <w:rPr>
          <w:rFonts w:asciiTheme="majorHAnsi" w:hAnsiTheme="majorHAnsi"/>
          <w:i/>
          <w:iCs/>
          <w:color w:val="050000"/>
          <w:spacing w:val="6"/>
        </w:rPr>
        <w:t xml:space="preserve">3) Talk to the </w:t>
      </w:r>
      <w:proofErr w:type="gramStart"/>
      <w:r w:rsidRPr="00982483">
        <w:rPr>
          <w:rFonts w:asciiTheme="majorHAnsi" w:hAnsiTheme="majorHAnsi"/>
          <w:i/>
          <w:iCs/>
          <w:color w:val="050000"/>
          <w:spacing w:val="6"/>
        </w:rPr>
        <w:t>earth, and</w:t>
      </w:r>
      <w:proofErr w:type="gramEnd"/>
      <w:r w:rsidRPr="00982483">
        <w:rPr>
          <w:rFonts w:asciiTheme="majorHAnsi" w:hAnsiTheme="majorHAnsi"/>
          <w:i/>
          <w:iCs/>
          <w:color w:val="050000"/>
          <w:spacing w:val="6"/>
        </w:rPr>
        <w:t xml:space="preserve"> shall teach thee. In everything except God's creation if </w:t>
      </w:r>
      <w:proofErr w:type="spellStart"/>
      <w:proofErr w:type="gramStart"/>
      <w:r w:rsidRPr="00982483">
        <w:rPr>
          <w:rFonts w:asciiTheme="majorHAnsi" w:hAnsiTheme="majorHAnsi"/>
          <w:i/>
          <w:iCs/>
          <w:color w:val="050000"/>
          <w:spacing w:val="6"/>
        </w:rPr>
        <w:t>their</w:t>
      </w:r>
      <w:proofErr w:type="spellEnd"/>
      <w:proofErr w:type="gramEnd"/>
      <w:r w:rsidRPr="00982483">
        <w:rPr>
          <w:rFonts w:asciiTheme="majorHAnsi" w:hAnsiTheme="majorHAnsi"/>
          <w:i/>
          <w:iCs/>
          <w:color w:val="050000"/>
          <w:spacing w:val="6"/>
        </w:rPr>
        <w:t xml:space="preserve"> is symmetry, design is assumed. Have you considered the symmetry of leaves, flowers, and so many other </w:t>
      </w:r>
      <w:proofErr w:type="gramStart"/>
      <w:r w:rsidRPr="00982483">
        <w:rPr>
          <w:rFonts w:asciiTheme="majorHAnsi" w:hAnsiTheme="majorHAnsi"/>
          <w:i/>
          <w:iCs/>
          <w:color w:val="050000"/>
          <w:spacing w:val="6"/>
        </w:rPr>
        <w:t>things.</w:t>
      </w:r>
      <w:proofErr w:type="gramEnd"/>
      <w:r w:rsidRPr="00982483">
        <w:rPr>
          <w:rFonts w:asciiTheme="majorHAnsi" w:hAnsiTheme="majorHAnsi"/>
          <w:i/>
          <w:iCs/>
          <w:color w:val="050000"/>
          <w:spacing w:val="6"/>
        </w:rPr>
        <w:t xml:space="preserve"> The symmetry of these things </w:t>
      </w:r>
      <w:proofErr w:type="gramStart"/>
      <w:r w:rsidRPr="00982483">
        <w:rPr>
          <w:rFonts w:asciiTheme="majorHAnsi" w:hAnsiTheme="majorHAnsi"/>
          <w:i/>
          <w:iCs/>
          <w:color w:val="050000"/>
          <w:spacing w:val="6"/>
        </w:rPr>
        <w:t>help</w:t>
      </w:r>
      <w:proofErr w:type="gramEnd"/>
      <w:r w:rsidRPr="00982483">
        <w:rPr>
          <w:rFonts w:asciiTheme="majorHAnsi" w:hAnsiTheme="majorHAnsi"/>
          <w:i/>
          <w:iCs/>
          <w:color w:val="050000"/>
          <w:spacing w:val="6"/>
        </w:rPr>
        <w:t xml:space="preserve"> define their beauty. The process of photosynthesis is </w:t>
      </w:r>
      <w:proofErr w:type="gramStart"/>
      <w:r w:rsidRPr="00982483">
        <w:rPr>
          <w:rFonts w:asciiTheme="majorHAnsi" w:hAnsiTheme="majorHAnsi"/>
          <w:i/>
          <w:iCs/>
          <w:color w:val="050000"/>
          <w:spacing w:val="6"/>
        </w:rPr>
        <w:t>amazing</w:t>
      </w:r>
      <w:proofErr w:type="gramEnd"/>
      <w:r w:rsidRPr="00982483">
        <w:rPr>
          <w:rFonts w:asciiTheme="majorHAnsi" w:hAnsiTheme="majorHAnsi"/>
          <w:i/>
          <w:iCs/>
          <w:color w:val="050000"/>
          <w:spacing w:val="6"/>
        </w:rPr>
        <w:t xml:space="preserve"> and all of the parts of the process have to work or there would be no plants. The very dirt we walk on is designed just right for life to exist. What things on the earth lead you to remember the greatness of </w:t>
      </w:r>
      <w:proofErr w:type="gramStart"/>
      <w:r w:rsidRPr="00982483">
        <w:rPr>
          <w:rFonts w:asciiTheme="majorHAnsi" w:hAnsiTheme="majorHAnsi"/>
          <w:i/>
          <w:iCs/>
          <w:color w:val="050000"/>
          <w:spacing w:val="6"/>
        </w:rPr>
        <w:t>God.</w:t>
      </w:r>
      <w:proofErr w:type="gramEnd"/>
    </w:p>
    <w:p w14:paraId="67FF99E9" w14:textId="77777777" w:rsidR="00982483" w:rsidRPr="00982483" w:rsidRDefault="00982483" w:rsidP="00982483">
      <w:pPr>
        <w:pStyle w:val="NormalWeb"/>
        <w:spacing w:after="0" w:afterAutospacing="0"/>
        <w:rPr>
          <w:rFonts w:asciiTheme="majorHAnsi" w:hAnsiTheme="majorHAnsi"/>
          <w:i/>
          <w:iCs/>
          <w:color w:val="050000"/>
          <w:spacing w:val="6"/>
        </w:rPr>
      </w:pPr>
      <w:r w:rsidRPr="00982483">
        <w:rPr>
          <w:rFonts w:asciiTheme="majorHAnsi" w:hAnsiTheme="majorHAnsi"/>
          <w:i/>
          <w:iCs/>
          <w:color w:val="050000"/>
          <w:spacing w:val="6"/>
        </w:rPr>
        <w:t xml:space="preserve">4) The fishes of the sea shall declare unto thee. The nautilus is an amazing creation. It moves through the ocean by filling and emptying chambers in its shell. Jules Verne's, 20,000 Leagues Under </w:t>
      </w:r>
      <w:proofErr w:type="gramStart"/>
      <w:r w:rsidRPr="00982483">
        <w:rPr>
          <w:rFonts w:asciiTheme="majorHAnsi" w:hAnsiTheme="majorHAnsi"/>
          <w:i/>
          <w:iCs/>
          <w:color w:val="050000"/>
          <w:spacing w:val="6"/>
        </w:rPr>
        <w:t>The</w:t>
      </w:r>
      <w:proofErr w:type="gramEnd"/>
      <w:r w:rsidRPr="00982483">
        <w:rPr>
          <w:rFonts w:asciiTheme="majorHAnsi" w:hAnsiTheme="majorHAnsi"/>
          <w:i/>
          <w:iCs/>
          <w:color w:val="050000"/>
          <w:spacing w:val="6"/>
        </w:rPr>
        <w:t xml:space="preserve"> Sea, has a submarine called, The Nautilus, and submarines today work using this design. Breathing with gills is another life system that would not work without many parts working together perfectly. It is far from simple and no inventor has recreated it. What part of God's wonderful watery creation has spoken to you? </w:t>
      </w:r>
    </w:p>
    <w:p w14:paraId="53C05ECD" w14:textId="77777777" w:rsidR="00982483" w:rsidRPr="00982483" w:rsidRDefault="00982483" w:rsidP="00982483">
      <w:pPr>
        <w:pStyle w:val="NormalWeb"/>
        <w:spacing w:after="0" w:afterAutospacing="0"/>
        <w:rPr>
          <w:rFonts w:asciiTheme="majorHAnsi" w:hAnsiTheme="majorHAnsi"/>
          <w:i/>
          <w:iCs/>
          <w:color w:val="050000"/>
          <w:spacing w:val="6"/>
        </w:rPr>
      </w:pPr>
      <w:r w:rsidRPr="00982483">
        <w:rPr>
          <w:rFonts w:asciiTheme="majorHAnsi" w:hAnsiTheme="majorHAnsi"/>
          <w:i/>
          <w:iCs/>
          <w:color w:val="050000"/>
          <w:spacing w:val="6"/>
        </w:rPr>
        <w:t>The Lord's creation is truly remarkable! If you have had trials and difficulties in your life and have struggled to praise and worship the Lord Jesus Christ. Look and let His creation speak to you. It will change your life! </w:t>
      </w:r>
    </w:p>
    <w:p w14:paraId="1601D28A" w14:textId="77777777" w:rsidR="00982483" w:rsidRPr="00982483" w:rsidRDefault="00982483" w:rsidP="00982483">
      <w:pPr>
        <w:pStyle w:val="NormalWeb"/>
        <w:spacing w:after="0" w:afterAutospacing="0"/>
        <w:rPr>
          <w:rFonts w:asciiTheme="majorHAnsi" w:hAnsiTheme="majorHAnsi"/>
          <w:color w:val="050000"/>
          <w:spacing w:val="6"/>
        </w:rPr>
      </w:pPr>
      <w:r w:rsidRPr="00982483">
        <w:rPr>
          <w:rFonts w:asciiTheme="majorHAnsi" w:hAnsiTheme="majorHAnsi"/>
          <w:color w:val="050000"/>
          <w:spacing w:val="6"/>
        </w:rPr>
        <w:t xml:space="preserve">God bless you,  </w:t>
      </w:r>
      <w:r w:rsidRPr="00982483">
        <w:rPr>
          <w:rFonts w:asciiTheme="majorHAnsi" w:hAnsiTheme="majorHAnsi"/>
          <w:color w:val="050000"/>
          <w:spacing w:val="6"/>
        </w:rPr>
        <w:br/>
        <w:t>Pastor Jon</w:t>
      </w:r>
    </w:p>
    <w:p w14:paraId="0F2D77DC" w14:textId="5EF6B978" w:rsidR="004430B6" w:rsidRDefault="004430B6" w:rsidP="004430B6">
      <w:pPr>
        <w:rPr>
          <w:rFonts w:ascii="Arial" w:hAnsi="Arial" w:cs="Arial"/>
          <w:color w:val="666463"/>
          <w:sz w:val="22"/>
          <w:szCs w:val="22"/>
          <w:shd w:val="clear" w:color="auto" w:fill="FFFFFF"/>
        </w:rPr>
      </w:pPr>
    </w:p>
    <w:p w14:paraId="5E5BDC81" w14:textId="77777777" w:rsidR="004430B6" w:rsidRPr="004430B6" w:rsidRDefault="004430B6" w:rsidP="004430B6">
      <w:pPr>
        <w:rPr>
          <w:sz w:val="22"/>
          <w:szCs w:val="22"/>
        </w:rPr>
      </w:pPr>
    </w:p>
    <w:p w14:paraId="052739CD" w14:textId="77777777" w:rsidR="002E3B03" w:rsidRPr="00462D46" w:rsidRDefault="002E3B03" w:rsidP="002E3B03">
      <w:pPr>
        <w:pStyle w:val="Subtitle"/>
        <w:rPr>
          <w:rFonts w:ascii="Cambria" w:hAnsi="Cambria"/>
          <w:sz w:val="40"/>
          <w:szCs w:val="22"/>
        </w:rPr>
      </w:pPr>
      <w:r w:rsidRPr="00462D46">
        <w:rPr>
          <w:rFonts w:ascii="Cambria" w:hAnsi="Cambria"/>
          <w:sz w:val="40"/>
          <w:szCs w:val="22"/>
        </w:rPr>
        <w:lastRenderedPageBreak/>
        <w:t>Charles Spurgeon</w:t>
      </w:r>
    </w:p>
    <w:p w14:paraId="4CE12764" w14:textId="77777777" w:rsidR="004430B6" w:rsidRDefault="004430B6" w:rsidP="004430B6">
      <w:pPr>
        <w:pStyle w:val="Heading3"/>
        <w:rPr>
          <w:rFonts w:ascii="-webkit-standard" w:hAnsi="-webkit-standard"/>
          <w:color w:val="000000"/>
        </w:rPr>
      </w:pPr>
    </w:p>
    <w:p w14:paraId="570845BB" w14:textId="77777777" w:rsidR="00982483" w:rsidRPr="00982483" w:rsidRDefault="00982483" w:rsidP="00982483">
      <w:pPr>
        <w:spacing w:before="100" w:beforeAutospacing="1" w:after="100" w:afterAutospacing="1"/>
        <w:outlineLvl w:val="2"/>
        <w:rPr>
          <w:rFonts w:ascii="-webkit-standard" w:hAnsi="-webkit-standard"/>
          <w:b/>
          <w:bCs/>
          <w:color w:val="000000"/>
          <w:sz w:val="29"/>
          <w:szCs w:val="28"/>
        </w:rPr>
      </w:pPr>
      <w:r w:rsidRPr="00982483">
        <w:rPr>
          <w:rFonts w:ascii="-webkit-standard" w:hAnsi="-webkit-standard"/>
          <w:b/>
          <w:bCs/>
          <w:color w:val="000000"/>
          <w:sz w:val="29"/>
          <w:szCs w:val="28"/>
        </w:rPr>
        <w:t>Hear So as to Be Heard </w:t>
      </w:r>
    </w:p>
    <w:p w14:paraId="73680959" w14:textId="77777777" w:rsidR="00982483" w:rsidRPr="00982483" w:rsidRDefault="00982483" w:rsidP="00982483">
      <w:pPr>
        <w:spacing w:before="100" w:beforeAutospacing="1" w:after="100" w:afterAutospacing="1"/>
        <w:outlineLvl w:val="3"/>
        <w:rPr>
          <w:rFonts w:ascii="-webkit-standard" w:hAnsi="-webkit-standard"/>
          <w:b/>
          <w:bCs/>
          <w:color w:val="000000"/>
          <w:sz w:val="26"/>
          <w:szCs w:val="28"/>
        </w:rPr>
      </w:pPr>
      <w:r w:rsidRPr="00982483">
        <w:rPr>
          <w:rFonts w:ascii="-webkit-standard" w:hAnsi="-webkit-standard"/>
          <w:b/>
          <w:bCs/>
          <w:i/>
          <w:iCs/>
          <w:color w:val="000000"/>
          <w:sz w:val="26"/>
          <w:szCs w:val="28"/>
        </w:rPr>
        <w:t>If ye abide in me, and my words abide in you, ye shall ask what ye will, and it shall be done unto you. (John 15:7) </w:t>
      </w:r>
    </w:p>
    <w:p w14:paraId="793B832E" w14:textId="77777777" w:rsidR="00982483" w:rsidRPr="00982483" w:rsidRDefault="00982483" w:rsidP="00982483">
      <w:pPr>
        <w:spacing w:before="100" w:beforeAutospacing="1" w:after="100" w:afterAutospacing="1"/>
        <w:rPr>
          <w:rFonts w:ascii="-webkit-standard" w:hAnsi="-webkit-standard"/>
          <w:color w:val="000000"/>
          <w:sz w:val="26"/>
          <w:szCs w:val="28"/>
        </w:rPr>
      </w:pPr>
      <w:r w:rsidRPr="00982483">
        <w:rPr>
          <w:rFonts w:ascii="-webkit-standard" w:hAnsi="-webkit-standard"/>
          <w:color w:val="000000"/>
          <w:sz w:val="26"/>
          <w:szCs w:val="28"/>
        </w:rPr>
        <w:t>Note well that we must hear Jesus speak if we expect Him to hear us speak. If we have no ear for Christ, He will have no ear for us. In proportion as we hear we shall be heard.</w:t>
      </w:r>
    </w:p>
    <w:p w14:paraId="7B24729E" w14:textId="77777777" w:rsidR="00982483" w:rsidRPr="00982483" w:rsidRDefault="00982483" w:rsidP="00982483">
      <w:pPr>
        <w:spacing w:before="100" w:beforeAutospacing="1" w:after="100" w:afterAutospacing="1"/>
        <w:rPr>
          <w:rFonts w:ascii="-webkit-standard" w:hAnsi="-webkit-standard"/>
          <w:color w:val="000000"/>
          <w:sz w:val="26"/>
          <w:szCs w:val="28"/>
        </w:rPr>
      </w:pPr>
      <w:r w:rsidRPr="00982483">
        <w:rPr>
          <w:rFonts w:ascii="-webkit-standard" w:hAnsi="-webkit-standard"/>
          <w:color w:val="000000"/>
          <w:sz w:val="26"/>
          <w:szCs w:val="28"/>
        </w:rPr>
        <w:t>Moreover, what is heard must remain, must live in us, and must abide in our character as a force and a power. We must receive the truths which Jesus taught, the precepts which He issued, and the movements of His Spirit within us; or we shall have no power at the Mercy Seat.</w:t>
      </w:r>
    </w:p>
    <w:p w14:paraId="404E21CB" w14:textId="77777777" w:rsidR="00982483" w:rsidRPr="00982483" w:rsidRDefault="00982483" w:rsidP="00982483">
      <w:pPr>
        <w:spacing w:before="100" w:beforeAutospacing="1" w:after="100" w:afterAutospacing="1"/>
        <w:rPr>
          <w:rFonts w:ascii="-webkit-standard" w:hAnsi="-webkit-standard"/>
          <w:color w:val="000000"/>
          <w:sz w:val="26"/>
          <w:szCs w:val="28"/>
        </w:rPr>
      </w:pPr>
      <w:r w:rsidRPr="00982483">
        <w:rPr>
          <w:rFonts w:ascii="-webkit-standard" w:hAnsi="-webkit-standard"/>
          <w:color w:val="000000"/>
          <w:sz w:val="26"/>
          <w:szCs w:val="28"/>
        </w:rPr>
        <w:t xml:space="preserve">Suppose our Lord's words to be received and to abide in us, what a boundless field of privilege is opened up to us! We are to have our will in prayer, because we have already surrendered our will to the Lord's command. </w:t>
      </w:r>
      <w:proofErr w:type="gramStart"/>
      <w:r w:rsidRPr="00982483">
        <w:rPr>
          <w:rFonts w:ascii="-webkit-standard" w:hAnsi="-webkit-standard"/>
          <w:color w:val="000000"/>
          <w:sz w:val="26"/>
          <w:szCs w:val="28"/>
        </w:rPr>
        <w:t>Thus</w:t>
      </w:r>
      <w:proofErr w:type="gramEnd"/>
      <w:r w:rsidRPr="00982483">
        <w:rPr>
          <w:rFonts w:ascii="-webkit-standard" w:hAnsi="-webkit-standard"/>
          <w:color w:val="000000"/>
          <w:sz w:val="26"/>
          <w:szCs w:val="28"/>
        </w:rPr>
        <w:t xml:space="preserve"> are </w:t>
      </w:r>
      <w:proofErr w:type="spellStart"/>
      <w:r w:rsidRPr="00982483">
        <w:rPr>
          <w:rFonts w:ascii="-webkit-standard" w:hAnsi="-webkit-standard"/>
          <w:color w:val="000000"/>
          <w:sz w:val="26"/>
          <w:szCs w:val="28"/>
        </w:rPr>
        <w:t>Elijahs</w:t>
      </w:r>
      <w:proofErr w:type="spellEnd"/>
      <w:r w:rsidRPr="00982483">
        <w:rPr>
          <w:rFonts w:ascii="-webkit-standard" w:hAnsi="-webkit-standard"/>
          <w:color w:val="000000"/>
          <w:sz w:val="26"/>
          <w:szCs w:val="28"/>
        </w:rPr>
        <w:t xml:space="preserve"> trained to handle the keys of heaven and lock or loose the clouds. One such man is worth a thousand common Christians. Do we humbly desire to be intercessors for the church and the world, and like Luther to be able to have what we will of the Lord? Then we must bow our ear to the voice of the Well-beloved, treasure up His words, and carefully obey them. He has need to "hearken diligently" who would pray effectually.</w:t>
      </w:r>
    </w:p>
    <w:p w14:paraId="36C4CDD1"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2638245F" w14:textId="10732F1B" w:rsidR="004430B6" w:rsidRPr="00982483" w:rsidRDefault="002E3B03" w:rsidP="0098248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52D80AF4" w14:textId="77777777"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313D350C"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1. Summarize I Corinthians 3 :1, 2</w:t>
      </w:r>
      <w:r w:rsidRPr="00446BC6">
        <w:rPr>
          <w:rFonts w:asciiTheme="minorHAnsi" w:eastAsiaTheme="minorHAnsi" w:hAnsiTheme="minorHAnsi" w:cstheme="minorBidi"/>
          <w:sz w:val="22"/>
          <w:szCs w:val="22"/>
        </w:rPr>
        <w:br/>
        <w:t>________________________________________________________________________________________________________________</w:t>
      </w:r>
    </w:p>
    <w:p w14:paraId="1428D212"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 xml:space="preserve">2. </w:t>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What is the difference between someone spiritual and someone carnal? </w:t>
      </w:r>
      <w:r w:rsidRPr="00446BC6">
        <w:rPr>
          <w:rFonts w:asciiTheme="minorHAnsi" w:eastAsiaTheme="minorHAnsi" w:hAnsiTheme="minorHAnsi" w:cstheme="minorBidi"/>
          <w:b/>
          <w:sz w:val="22"/>
          <w:szCs w:val="22"/>
        </w:rPr>
        <w:t>b.</w:t>
      </w:r>
      <w:r w:rsidRPr="00446BC6">
        <w:rPr>
          <w:rFonts w:asciiTheme="minorHAnsi" w:eastAsiaTheme="minorHAnsi" w:hAnsiTheme="minorHAnsi" w:cstheme="minorBidi"/>
          <w:sz w:val="22"/>
          <w:szCs w:val="22"/>
        </w:rPr>
        <w:t xml:space="preserve"> Is it good for a Christian to be ruled by the flesh? </w:t>
      </w:r>
      <w:r w:rsidRPr="00446BC6">
        <w:rPr>
          <w:rFonts w:asciiTheme="minorHAnsi" w:eastAsiaTheme="minorHAnsi" w:hAnsiTheme="minorHAnsi" w:cstheme="minorBidi"/>
          <w:b/>
          <w:sz w:val="22"/>
          <w:szCs w:val="22"/>
        </w:rPr>
        <w:t xml:space="preserve">c. </w:t>
      </w:r>
      <w:r w:rsidRPr="00446BC6">
        <w:rPr>
          <w:rFonts w:asciiTheme="minorHAnsi" w:eastAsiaTheme="minorHAnsi" w:hAnsiTheme="minorHAnsi" w:cstheme="minorBidi"/>
          <w:sz w:val="22"/>
          <w:szCs w:val="22"/>
        </w:rPr>
        <w:t xml:space="preserve">How must a carnal Christian be taught? </w:t>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Is it possible for someone to stop growing and stay a baby Christian?  </w:t>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Did Paul or God give up on these carnal Christians? </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b.</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c.</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t>3. What does God say about growing as a Christian?</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 xml:space="preserve">Philippians 1:6 </w:t>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2 Peter 1:5-8</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p>
    <w:p w14:paraId="7D0FC5AA" w14:textId="77777777" w:rsidR="00446BC6" w:rsidRPr="00446BC6" w:rsidRDefault="00446BC6" w:rsidP="00446BC6">
      <w:pPr>
        <w:spacing w:after="200" w:line="276" w:lineRule="auto"/>
        <w:rPr>
          <w:rFonts w:asciiTheme="minorHAnsi" w:eastAsiaTheme="minorHAnsi" w:hAnsiTheme="minorHAnsi" w:cstheme="minorBidi"/>
          <w:b/>
          <w:sz w:val="22"/>
          <w:szCs w:val="22"/>
        </w:rPr>
      </w:pPr>
      <w:r w:rsidRPr="00446BC6">
        <w:rPr>
          <w:rFonts w:asciiTheme="minorHAnsi" w:eastAsiaTheme="minorHAnsi" w:hAnsiTheme="minorHAnsi" w:cstheme="minorBidi"/>
          <w:b/>
          <w:sz w:val="22"/>
          <w:szCs w:val="22"/>
        </w:rPr>
        <w:t>Hebrews 5:12 – 6:3</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t xml:space="preserve">4.  It is possible for a Christian to cease becoming like the Lord Jesus Christ because they do not continually add to their faith and they do not stop living a carnal life.  God though never stops working on them. </w:t>
      </w:r>
      <w:r w:rsidRPr="00446BC6">
        <w:rPr>
          <w:rFonts w:asciiTheme="minorHAnsi" w:eastAsiaTheme="minorHAnsi" w:hAnsiTheme="minorHAnsi" w:cstheme="minorBidi"/>
          <w:b/>
          <w:sz w:val="22"/>
          <w:szCs w:val="22"/>
        </w:rPr>
        <w:t>True or False</w:t>
      </w:r>
    </w:p>
    <w:p w14:paraId="611F15C0"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5. Prayerfully consider how you may apply this principle to your life.</w:t>
      </w:r>
      <w:r w:rsidRPr="00446BC6">
        <w:rPr>
          <w:rFonts w:asciiTheme="minorHAnsi" w:eastAsiaTheme="minorHAnsi" w:hAnsiTheme="minorHAnsi" w:cstheme="minorBid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35976091"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1. Summarize I Corinthians 3:3</w:t>
      </w:r>
      <w:r w:rsidRPr="00446BC6">
        <w:rPr>
          <w:rFonts w:asciiTheme="minorHAnsi" w:eastAsiaTheme="minorHAnsi" w:hAnsiTheme="minorHAnsi" w:cstheme="minorBidi"/>
          <w:sz w:val="22"/>
          <w:szCs w:val="22"/>
        </w:rPr>
        <w:br/>
        <w:t>________________________________________________________________________________________________________________</w:t>
      </w:r>
    </w:p>
    <w:p w14:paraId="0B6062D6"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 xml:space="preserve">2. </w:t>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What were these believers called? </w:t>
      </w:r>
      <w:r w:rsidRPr="00446BC6">
        <w:rPr>
          <w:rFonts w:asciiTheme="minorHAnsi" w:eastAsiaTheme="minorHAnsi" w:hAnsiTheme="minorHAnsi" w:cstheme="minorBidi"/>
          <w:b/>
          <w:sz w:val="22"/>
          <w:szCs w:val="22"/>
        </w:rPr>
        <w:t xml:space="preserve">b. </w:t>
      </w:r>
      <w:r w:rsidRPr="00446BC6">
        <w:rPr>
          <w:rFonts w:asciiTheme="minorHAnsi" w:eastAsiaTheme="minorHAnsi" w:hAnsiTheme="minorHAnsi" w:cstheme="minorBidi"/>
          <w:sz w:val="22"/>
          <w:szCs w:val="22"/>
        </w:rPr>
        <w:t xml:space="preserve">How did Paul know they were still carnal? </w:t>
      </w:r>
      <w:r w:rsidRPr="00446BC6">
        <w:rPr>
          <w:rFonts w:asciiTheme="minorHAnsi" w:eastAsiaTheme="minorHAnsi" w:hAnsiTheme="minorHAnsi" w:cstheme="minorBidi"/>
          <w:b/>
          <w:sz w:val="22"/>
          <w:szCs w:val="22"/>
        </w:rPr>
        <w:t xml:space="preserve">c. </w:t>
      </w:r>
      <w:r w:rsidRPr="00446BC6">
        <w:rPr>
          <w:rFonts w:asciiTheme="minorHAnsi" w:eastAsiaTheme="minorHAnsi" w:hAnsiTheme="minorHAnsi" w:cstheme="minorBidi"/>
          <w:sz w:val="22"/>
          <w:szCs w:val="22"/>
        </w:rPr>
        <w:t xml:space="preserve">Why are envying, </w:t>
      </w:r>
      <w:proofErr w:type="spellStart"/>
      <w:r w:rsidRPr="00446BC6">
        <w:rPr>
          <w:rFonts w:asciiTheme="minorHAnsi" w:eastAsiaTheme="minorHAnsi" w:hAnsiTheme="minorHAnsi" w:cstheme="minorBidi"/>
          <w:sz w:val="22"/>
          <w:szCs w:val="22"/>
        </w:rPr>
        <w:t>stife</w:t>
      </w:r>
      <w:proofErr w:type="spellEnd"/>
      <w:r w:rsidRPr="00446BC6">
        <w:rPr>
          <w:rFonts w:asciiTheme="minorHAnsi" w:eastAsiaTheme="minorHAnsi" w:hAnsiTheme="minorHAnsi" w:cstheme="minorBidi"/>
          <w:sz w:val="22"/>
          <w:szCs w:val="22"/>
        </w:rPr>
        <w:t xml:space="preserve">, and divisions so bad for the Christian to practice? </w:t>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Do unsaved people often practice these things?  </w:t>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Why should God’s family not do these things? </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b.</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c.</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p>
    <w:p w14:paraId="0BBC5C26"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3. What does God say about what Christians ought not do anymore?</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 xml:space="preserve">John 13:34, 35 </w:t>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Ephesians 4:31, 32</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p>
    <w:p w14:paraId="5427DE51" w14:textId="77777777" w:rsidR="00446BC6" w:rsidRPr="00446BC6" w:rsidRDefault="00446BC6" w:rsidP="00446BC6">
      <w:pPr>
        <w:spacing w:after="200" w:line="276" w:lineRule="auto"/>
        <w:rPr>
          <w:rFonts w:asciiTheme="minorHAnsi" w:eastAsiaTheme="minorHAnsi" w:hAnsiTheme="minorHAnsi" w:cstheme="minorBidi"/>
          <w:b/>
          <w:sz w:val="22"/>
          <w:szCs w:val="22"/>
        </w:rPr>
      </w:pPr>
      <w:r w:rsidRPr="00446BC6">
        <w:rPr>
          <w:rFonts w:asciiTheme="minorHAnsi" w:eastAsiaTheme="minorHAnsi" w:hAnsiTheme="minorHAnsi" w:cstheme="minorBidi"/>
          <w:b/>
          <w:sz w:val="22"/>
          <w:szCs w:val="22"/>
        </w:rPr>
        <w:t>Galatians 5:19-21</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t xml:space="preserve">4.  Envy, fighting, and strife and fleshly things to practice and ought to be put away and left for the unsaved to do.  Rather we should love one another and seek to do God’s will together. </w:t>
      </w:r>
      <w:r w:rsidRPr="00446BC6">
        <w:rPr>
          <w:rFonts w:asciiTheme="minorHAnsi" w:eastAsiaTheme="minorHAnsi" w:hAnsiTheme="minorHAnsi" w:cstheme="minorBidi"/>
          <w:b/>
          <w:sz w:val="22"/>
          <w:szCs w:val="22"/>
        </w:rPr>
        <w:t>True or False</w:t>
      </w:r>
    </w:p>
    <w:p w14:paraId="1888B254"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5. Prayerfully consider how you may apply this principle to your life.</w:t>
      </w:r>
      <w:r w:rsidRPr="00446BC6">
        <w:rPr>
          <w:rFonts w:asciiTheme="minorHAnsi" w:eastAsiaTheme="minorHAnsi" w:hAnsiTheme="minorHAnsi" w:cstheme="minorBidi"/>
          <w:sz w:val="22"/>
          <w:szCs w:val="22"/>
        </w:rPr>
        <w:br/>
        <w:t>________________________________________________________</w:t>
      </w:r>
    </w:p>
    <w:p w14:paraId="607E0A95" w14:textId="77777777" w:rsidR="002E3B03" w:rsidRDefault="002E3B03" w:rsidP="002E3B03">
      <w:pPr>
        <w:jc w:val="both"/>
        <w:rPr>
          <w:sz w:val="8"/>
        </w:rPr>
      </w:pPr>
    </w:p>
    <w:p w14:paraId="0C0940BD" w14:textId="22B820FC" w:rsidR="00982483" w:rsidRPr="00982483" w:rsidRDefault="00982483" w:rsidP="00982483">
      <w:pPr>
        <w:rPr>
          <w:color w:val="000000" w:themeColor="text1"/>
        </w:rPr>
      </w:pPr>
      <w:r>
        <w:rPr>
          <w:rStyle w:val="Emphasis"/>
          <w:rFonts w:ascii="Arial" w:hAnsi="Arial" w:cs="Arial"/>
          <w:color w:val="666463"/>
        </w:rPr>
        <w:t>“</w:t>
      </w:r>
      <w:r w:rsidRPr="00982483">
        <w:rPr>
          <w:rStyle w:val="Emphasis"/>
          <w:rFonts w:ascii="Arial" w:hAnsi="Arial" w:cs="Arial"/>
          <w:color w:val="000000" w:themeColor="text1"/>
        </w:rPr>
        <w:t>Keep me as the apple of the eye, hide me under the shadow of thy wings.” (</w:t>
      </w:r>
      <w:hyperlink r:id="rId9" w:history="1">
        <w:r w:rsidRPr="00982483">
          <w:rPr>
            <w:rStyle w:val="Hyperlink"/>
            <w:rFonts w:ascii="Arial" w:hAnsi="Arial" w:cs="Arial"/>
            <w:i/>
            <w:iCs/>
            <w:color w:val="000000" w:themeColor="text1"/>
          </w:rPr>
          <w:t>Psalm 17:8</w:t>
        </w:r>
      </w:hyperlink>
      <w:r w:rsidRPr="00982483">
        <w:rPr>
          <w:rStyle w:val="Emphasis"/>
          <w:rFonts w:ascii="Arial" w:hAnsi="Arial" w:cs="Arial"/>
          <w:color w:val="000000" w:themeColor="text1"/>
        </w:rPr>
        <w:t>)</w:t>
      </w:r>
      <w:r w:rsidRPr="00982483">
        <w:rPr>
          <w:rFonts w:ascii="Arial" w:hAnsi="Arial" w:cs="Arial"/>
          <w:color w:val="000000" w:themeColor="text1"/>
        </w:rPr>
        <w:br/>
      </w:r>
      <w:r w:rsidRPr="00982483">
        <w:rPr>
          <w:rFonts w:ascii="Arial" w:hAnsi="Arial" w:cs="Arial"/>
          <w:color w:val="000000" w:themeColor="text1"/>
        </w:rPr>
        <w:br/>
      </w:r>
      <w:r w:rsidRPr="00982483">
        <w:rPr>
          <w:rFonts w:ascii="Arial" w:hAnsi="Arial" w:cs="Arial"/>
          <w:color w:val="000000" w:themeColor="text1"/>
          <w:shd w:val="clear" w:color="auto" w:fill="FFFFFF"/>
        </w:rPr>
        <w:t>There are 12 references in the Bible to God’s “shadow,” understood as a type of His invisible but very real guiding presence. The reference in our text above is the first, and there are three other references to this beautiful metaphor—the “shadow” of the wings of God. Psalm 36:7 assures us that men can “put their trust under the shadow of thy wings,” and</w:t>
      </w:r>
      <w:r w:rsidRPr="00982483">
        <w:rPr>
          <w:rStyle w:val="apple-converted-space"/>
          <w:rFonts w:ascii="Arial" w:hAnsi="Arial" w:cs="Arial"/>
          <w:color w:val="000000" w:themeColor="text1"/>
          <w:shd w:val="clear" w:color="auto" w:fill="FFFFFF"/>
        </w:rPr>
        <w:t> </w:t>
      </w:r>
      <w:hyperlink r:id="rId10" w:history="1">
        <w:r w:rsidRPr="00982483">
          <w:rPr>
            <w:rStyle w:val="Hyperlink"/>
            <w:rFonts w:ascii="Arial" w:hAnsi="Arial" w:cs="Arial"/>
            <w:color w:val="000000" w:themeColor="text1"/>
          </w:rPr>
          <w:t>Psalm 57:1</w:t>
        </w:r>
      </w:hyperlink>
      <w:r w:rsidRPr="00982483">
        <w:rPr>
          <w:rStyle w:val="apple-converted-space"/>
          <w:rFonts w:ascii="Arial" w:hAnsi="Arial" w:cs="Arial"/>
          <w:color w:val="000000" w:themeColor="text1"/>
          <w:shd w:val="clear" w:color="auto" w:fill="FFFFFF"/>
        </w:rPr>
        <w:t> </w:t>
      </w:r>
      <w:r w:rsidRPr="00982483">
        <w:rPr>
          <w:rFonts w:ascii="Arial" w:hAnsi="Arial" w:cs="Arial"/>
          <w:color w:val="000000" w:themeColor="text1"/>
          <w:shd w:val="clear" w:color="auto" w:fill="FFFFFF"/>
        </w:rPr>
        <w:t xml:space="preserve">that we can take refuge there “until these calamities be </w:t>
      </w:r>
      <w:proofErr w:type="spellStart"/>
      <w:r w:rsidRPr="00982483">
        <w:rPr>
          <w:rFonts w:ascii="Arial" w:hAnsi="Arial" w:cs="Arial"/>
          <w:color w:val="000000" w:themeColor="text1"/>
          <w:shd w:val="clear" w:color="auto" w:fill="FFFFFF"/>
        </w:rPr>
        <w:t>overpast</w:t>
      </w:r>
      <w:proofErr w:type="spellEnd"/>
      <w:r w:rsidRPr="00982483">
        <w:rPr>
          <w:rFonts w:ascii="Arial" w:hAnsi="Arial" w:cs="Arial"/>
          <w:color w:val="000000" w:themeColor="text1"/>
          <w:shd w:val="clear" w:color="auto" w:fill="FFFFFF"/>
        </w:rPr>
        <w:t>,” and then we can “rejoice” there (</w:t>
      </w:r>
      <w:hyperlink r:id="rId11" w:history="1">
        <w:r w:rsidRPr="00982483">
          <w:rPr>
            <w:rStyle w:val="Hyperlink"/>
            <w:rFonts w:ascii="Arial" w:hAnsi="Arial" w:cs="Arial"/>
            <w:color w:val="000000" w:themeColor="text1"/>
          </w:rPr>
          <w:t>Psalm 63:7</w:t>
        </w:r>
      </w:hyperlink>
      <w:r w:rsidRPr="00982483">
        <w:rPr>
          <w:rFonts w:ascii="Arial" w:hAnsi="Arial" w:cs="Arial"/>
          <w:color w:val="000000" w:themeColor="text1"/>
          <w:shd w:val="clear" w:color="auto" w:fill="FFFFFF"/>
        </w:rPr>
        <w:t>).</w:t>
      </w:r>
      <w:r w:rsidRPr="00982483">
        <w:rPr>
          <w:rFonts w:ascii="Arial" w:hAnsi="Arial" w:cs="Arial"/>
          <w:color w:val="000000" w:themeColor="text1"/>
        </w:rPr>
        <w:br/>
      </w:r>
      <w:r w:rsidRPr="00982483">
        <w:rPr>
          <w:rFonts w:ascii="Arial" w:hAnsi="Arial" w:cs="Arial"/>
          <w:color w:val="000000" w:themeColor="text1"/>
        </w:rPr>
        <w:br/>
      </w:r>
      <w:r w:rsidRPr="00982483">
        <w:rPr>
          <w:rFonts w:ascii="Arial" w:hAnsi="Arial" w:cs="Arial"/>
          <w:color w:val="000000" w:themeColor="text1"/>
          <w:shd w:val="clear" w:color="auto" w:fill="FFFFFF"/>
        </w:rPr>
        <w:t>The Lord’s presence is like “the shadow of a great rock in a weary land,” according to</w:t>
      </w:r>
      <w:r w:rsidRPr="00982483">
        <w:rPr>
          <w:rStyle w:val="apple-converted-space"/>
          <w:rFonts w:ascii="Arial" w:hAnsi="Arial" w:cs="Arial"/>
          <w:color w:val="000000" w:themeColor="text1"/>
          <w:shd w:val="clear" w:color="auto" w:fill="FFFFFF"/>
        </w:rPr>
        <w:t> </w:t>
      </w:r>
      <w:hyperlink r:id="rId12" w:history="1">
        <w:r w:rsidRPr="00982483">
          <w:rPr>
            <w:rStyle w:val="Hyperlink"/>
            <w:rFonts w:ascii="Arial" w:hAnsi="Arial" w:cs="Arial"/>
            <w:color w:val="000000" w:themeColor="text1"/>
          </w:rPr>
          <w:t>Isaiah 32:2</w:t>
        </w:r>
      </w:hyperlink>
      <w:r w:rsidRPr="00982483">
        <w:rPr>
          <w:rFonts w:ascii="Arial" w:hAnsi="Arial" w:cs="Arial"/>
          <w:color w:val="000000" w:themeColor="text1"/>
          <w:shd w:val="clear" w:color="auto" w:fill="FFFFFF"/>
        </w:rPr>
        <w:t>. The same prophet quoted God as saying that “I have covered thee in the shadow of mine hand” even as He formed the heavens and the earth, while hiding us “in the shadow of his hand” (</w:t>
      </w:r>
      <w:hyperlink r:id="rId13" w:history="1">
        <w:r w:rsidRPr="00982483">
          <w:rPr>
            <w:rStyle w:val="Hyperlink"/>
            <w:rFonts w:ascii="Arial" w:hAnsi="Arial" w:cs="Arial"/>
            <w:color w:val="000000" w:themeColor="text1"/>
          </w:rPr>
          <w:t>Isaiah 51:16</w:t>
        </w:r>
      </w:hyperlink>
      <w:r w:rsidRPr="00982483">
        <w:rPr>
          <w:rFonts w:ascii="Arial" w:hAnsi="Arial" w:cs="Arial"/>
          <w:color w:val="000000" w:themeColor="text1"/>
          <w:shd w:val="clear" w:color="auto" w:fill="FFFFFF"/>
        </w:rPr>
        <w:t>; 49:2).</w:t>
      </w:r>
      <w:r w:rsidRPr="00982483">
        <w:rPr>
          <w:rFonts w:ascii="Arial" w:hAnsi="Arial" w:cs="Arial"/>
          <w:color w:val="000000" w:themeColor="text1"/>
        </w:rPr>
        <w:br/>
      </w:r>
      <w:r w:rsidRPr="00982483">
        <w:rPr>
          <w:rFonts w:ascii="Arial" w:hAnsi="Arial" w:cs="Arial"/>
          <w:color w:val="000000" w:themeColor="text1"/>
        </w:rPr>
        <w:br/>
      </w:r>
      <w:r w:rsidRPr="00982483">
        <w:rPr>
          <w:rFonts w:ascii="Arial" w:hAnsi="Arial" w:cs="Arial"/>
          <w:color w:val="000000" w:themeColor="text1"/>
          <w:shd w:val="clear" w:color="auto" w:fill="FFFFFF"/>
        </w:rPr>
        <w:t>Then there is the wonderful promise of Psalm 91:1: “He that dwelleth in the secret place of the most High shall abide under the shadow of the Almighty.” He can also be “a shadow from the heat, when the blast of the terrible ones is as a storm against the wall,” bringing down “the heat with the shadow of a cloud” (</w:t>
      </w:r>
      <w:hyperlink r:id="rId14" w:history="1">
        <w:r w:rsidRPr="00982483">
          <w:rPr>
            <w:rStyle w:val="Hyperlink"/>
            <w:rFonts w:ascii="Arial" w:hAnsi="Arial" w:cs="Arial"/>
            <w:color w:val="000000" w:themeColor="text1"/>
          </w:rPr>
          <w:t>Isaiah 25:4-5</w:t>
        </w:r>
      </w:hyperlink>
      <w:r w:rsidRPr="00982483">
        <w:rPr>
          <w:rFonts w:ascii="Arial" w:hAnsi="Arial" w:cs="Arial"/>
          <w:color w:val="000000" w:themeColor="text1"/>
          <w:shd w:val="clear" w:color="auto" w:fill="FFFFFF"/>
        </w:rPr>
        <w:t>). Similarly, He is “a tabernacle for a shadow in the day time from the heat, and for a place of refuge, and for a covert from storm and from rain” (</w:t>
      </w:r>
      <w:hyperlink r:id="rId15" w:history="1">
        <w:r w:rsidRPr="00982483">
          <w:rPr>
            <w:rStyle w:val="Hyperlink"/>
            <w:rFonts w:ascii="Arial" w:hAnsi="Arial" w:cs="Arial"/>
            <w:color w:val="000000" w:themeColor="text1"/>
          </w:rPr>
          <w:t>Isaiah 4:6</w:t>
        </w:r>
      </w:hyperlink>
      <w:r w:rsidRPr="00982483">
        <w:rPr>
          <w:rFonts w:ascii="Arial" w:hAnsi="Arial" w:cs="Arial"/>
          <w:color w:val="000000" w:themeColor="text1"/>
          <w:shd w:val="clear" w:color="auto" w:fill="FFFFFF"/>
        </w:rPr>
        <w:t>).</w:t>
      </w:r>
      <w:r w:rsidRPr="00982483">
        <w:rPr>
          <w:rFonts w:ascii="Arial" w:hAnsi="Arial" w:cs="Arial"/>
          <w:color w:val="000000" w:themeColor="text1"/>
        </w:rPr>
        <w:br/>
      </w:r>
      <w:r w:rsidRPr="00982483">
        <w:rPr>
          <w:rFonts w:ascii="Arial" w:hAnsi="Arial" w:cs="Arial"/>
          <w:color w:val="000000" w:themeColor="text1"/>
        </w:rPr>
        <w:br/>
      </w:r>
      <w:r w:rsidRPr="00982483">
        <w:rPr>
          <w:rFonts w:ascii="Arial" w:hAnsi="Arial" w:cs="Arial"/>
          <w:color w:val="000000" w:themeColor="text1"/>
          <w:shd w:val="clear" w:color="auto" w:fill="FFFFFF"/>
        </w:rPr>
        <w:t>The last reference speaks of “the anointed of the LORD” (that is, of the Messiah, Jesus Christ), assuring God’s people that “under his shadow we shall live among the heathen” (</w:t>
      </w:r>
      <w:hyperlink r:id="rId16" w:history="1">
        <w:r w:rsidRPr="00982483">
          <w:rPr>
            <w:rStyle w:val="Hyperlink"/>
            <w:rFonts w:ascii="Arial" w:hAnsi="Arial" w:cs="Arial"/>
            <w:color w:val="000000" w:themeColor="text1"/>
          </w:rPr>
          <w:t>Lamentations 4:20</w:t>
        </w:r>
      </w:hyperlink>
      <w:r w:rsidRPr="00982483">
        <w:rPr>
          <w:rFonts w:ascii="Arial" w:hAnsi="Arial" w:cs="Arial"/>
          <w:color w:val="000000" w:themeColor="text1"/>
          <w:shd w:val="clear" w:color="auto" w:fill="FFFFFF"/>
        </w:rPr>
        <w:t>). These are all “exceeding great and precious promises” (</w:t>
      </w:r>
      <w:hyperlink r:id="rId17" w:history="1">
        <w:r w:rsidRPr="00982483">
          <w:rPr>
            <w:rStyle w:val="Hyperlink"/>
            <w:rFonts w:ascii="Arial" w:hAnsi="Arial" w:cs="Arial"/>
            <w:color w:val="000000" w:themeColor="text1"/>
          </w:rPr>
          <w:t>2 Peter 1:4</w:t>
        </w:r>
      </w:hyperlink>
      <w:r w:rsidRPr="00982483">
        <w:rPr>
          <w:rFonts w:ascii="Arial" w:hAnsi="Arial" w:cs="Arial"/>
          <w:color w:val="000000" w:themeColor="text1"/>
          <w:shd w:val="clear" w:color="auto" w:fill="FFFFFF"/>
        </w:rPr>
        <w:t>). Hidden under the shadow of God is indeed a good and safe place to be in times like these</w:t>
      </w:r>
      <w:r w:rsidRPr="00982483">
        <w:rPr>
          <w:rFonts w:ascii="Arial" w:hAnsi="Arial" w:cs="Arial"/>
          <w:b/>
          <w:bCs/>
          <w:color w:val="000000" w:themeColor="text1"/>
          <w:shd w:val="clear" w:color="auto" w:fill="FFFFFF"/>
        </w:rPr>
        <w:t>.</w:t>
      </w:r>
      <w:r w:rsidRPr="00982483">
        <w:rPr>
          <w:rFonts w:ascii="Arial" w:hAnsi="Arial" w:cs="Arial"/>
          <w:b/>
          <w:bCs/>
          <w:color w:val="000000" w:themeColor="text1"/>
          <w:shd w:val="clear" w:color="auto" w:fill="FFFFFF"/>
        </w:rPr>
        <w:t xml:space="preserve"> Days of Praise – Henry M. Morris</w:t>
      </w:r>
    </w:p>
    <w:p w14:paraId="549A0D24" w14:textId="77777777" w:rsidR="004430B6" w:rsidRDefault="004430B6" w:rsidP="00982483">
      <w:pPr>
        <w:spacing w:after="200" w:line="276" w:lineRule="auto"/>
        <w:rPr>
          <w:rStyle w:val="Strong"/>
          <w:rFonts w:ascii="Arial" w:hAnsi="Arial" w:cs="Arial"/>
          <w:color w:val="666666"/>
          <w:sz w:val="20"/>
          <w:szCs w:val="20"/>
          <w:u w:val="single"/>
        </w:rPr>
      </w:pPr>
    </w:p>
    <w:p w14:paraId="61133ECD" w14:textId="12137B32" w:rsidR="00446BC6" w:rsidRPr="00446BC6" w:rsidRDefault="00446BC6" w:rsidP="00446BC6">
      <w:pPr>
        <w:rPr>
          <w:rFonts w:ascii="Arial" w:hAnsi="Arial" w:cs="Arial"/>
          <w:b/>
          <w:bCs/>
          <w:color w:val="01103A"/>
          <w:sz w:val="32"/>
          <w:szCs w:val="32"/>
          <w:shd w:val="clear" w:color="auto" w:fill="FCFDFD"/>
        </w:rPr>
      </w:pPr>
      <w:r w:rsidRPr="00446BC6">
        <w:rPr>
          <w:rFonts w:ascii="Arial" w:hAnsi="Arial" w:cs="Arial"/>
          <w:b/>
          <w:bCs/>
          <w:color w:val="01103A"/>
          <w:sz w:val="32"/>
          <w:szCs w:val="32"/>
          <w:shd w:val="clear" w:color="auto" w:fill="FCFDFD"/>
        </w:rPr>
        <w:lastRenderedPageBreak/>
        <w:t>Streams in the Desert – L. B. Cowman</w:t>
      </w:r>
    </w:p>
    <w:p w14:paraId="20F9010C" w14:textId="77777777" w:rsidR="00446BC6" w:rsidRDefault="00446BC6" w:rsidP="00446BC6">
      <w:pPr>
        <w:rPr>
          <w:rFonts w:ascii="Arial" w:hAnsi="Arial" w:cs="Arial"/>
          <w:color w:val="01103A"/>
          <w:shd w:val="clear" w:color="auto" w:fill="FCFDFD"/>
        </w:rPr>
      </w:pPr>
    </w:p>
    <w:p w14:paraId="781AAAFA" w14:textId="0B8DFC43" w:rsidR="00446BC6" w:rsidRPr="00446BC6" w:rsidRDefault="00446BC6" w:rsidP="00446BC6">
      <w:r w:rsidRPr="00446BC6">
        <w:rPr>
          <w:rFonts w:ascii="Arial" w:hAnsi="Arial" w:cs="Arial"/>
          <w:color w:val="01103A"/>
          <w:shd w:val="clear" w:color="auto" w:fill="FCFDFD"/>
        </w:rPr>
        <w:t xml:space="preserve">And many resorted unto him, and said, John did no miracle: but all things that John </w:t>
      </w:r>
      <w:proofErr w:type="spellStart"/>
      <w:r w:rsidRPr="00446BC6">
        <w:rPr>
          <w:rFonts w:ascii="Arial" w:hAnsi="Arial" w:cs="Arial"/>
          <w:color w:val="01103A"/>
          <w:shd w:val="clear" w:color="auto" w:fill="FCFDFD"/>
        </w:rPr>
        <w:t>spake</w:t>
      </w:r>
      <w:proofErr w:type="spellEnd"/>
      <w:r w:rsidRPr="00446BC6">
        <w:rPr>
          <w:rFonts w:ascii="Arial" w:hAnsi="Arial" w:cs="Arial"/>
          <w:color w:val="01103A"/>
          <w:shd w:val="clear" w:color="auto" w:fill="FCFDFD"/>
        </w:rPr>
        <w:t xml:space="preserve"> of this man were true.</w:t>
      </w:r>
      <w:r w:rsidRPr="00446BC6">
        <w:rPr>
          <w:rFonts w:ascii="Arial" w:hAnsi="Arial" w:cs="Arial"/>
          <w:color w:val="01103A"/>
          <w:shd w:val="clear" w:color="auto" w:fill="FCFDFD"/>
        </w:rPr>
        <w:t xml:space="preserve"> John 10:41</w:t>
      </w:r>
    </w:p>
    <w:p w14:paraId="46E1CFE3" w14:textId="7144D134" w:rsidR="00446BC6" w:rsidRPr="00446BC6" w:rsidRDefault="00446BC6" w:rsidP="00446BC6">
      <w:pPr>
        <w:pStyle w:val="NormalWeb"/>
        <w:spacing w:line="360" w:lineRule="atLeast"/>
        <w:rPr>
          <w:rFonts w:ascii="Arial" w:hAnsi="Arial" w:cs="Arial"/>
          <w:color w:val="333333"/>
        </w:rPr>
      </w:pPr>
      <w:r w:rsidRPr="00446BC6">
        <w:rPr>
          <w:rFonts w:ascii="Arial" w:hAnsi="Arial" w:cs="Arial"/>
          <w:color w:val="333333"/>
        </w:rPr>
        <w:t>You may be very discontented with yourself. You are no genius, have no brilliant gifts, and are inconspicuous for any special faculty. Mediocrity is the law of your existence. Your days are remarkable for nothing but sameness and insipidity. Yet you may live a great life.</w:t>
      </w:r>
    </w:p>
    <w:p w14:paraId="5FF10C95" w14:textId="77777777" w:rsidR="00446BC6" w:rsidRPr="00446BC6" w:rsidRDefault="00446BC6" w:rsidP="00446BC6">
      <w:pPr>
        <w:pStyle w:val="NormalWeb"/>
        <w:spacing w:line="360" w:lineRule="atLeast"/>
        <w:rPr>
          <w:rFonts w:ascii="Arial" w:hAnsi="Arial" w:cs="Arial"/>
          <w:color w:val="333333"/>
        </w:rPr>
      </w:pPr>
      <w:r w:rsidRPr="00446BC6">
        <w:rPr>
          <w:rFonts w:ascii="Arial" w:hAnsi="Arial" w:cs="Arial"/>
          <w:color w:val="333333"/>
        </w:rPr>
        <w:t>John did no miracle, but Jesus said that among those born of women there had not appeared a greater than he.</w:t>
      </w:r>
    </w:p>
    <w:p w14:paraId="3D7C9728" w14:textId="77777777" w:rsidR="00446BC6" w:rsidRPr="00446BC6" w:rsidRDefault="00446BC6" w:rsidP="00446BC6">
      <w:pPr>
        <w:pStyle w:val="NormalWeb"/>
        <w:spacing w:line="360" w:lineRule="atLeast"/>
        <w:rPr>
          <w:rFonts w:ascii="Arial" w:hAnsi="Arial" w:cs="Arial"/>
          <w:color w:val="333333"/>
        </w:rPr>
      </w:pPr>
      <w:r w:rsidRPr="00446BC6">
        <w:rPr>
          <w:rFonts w:ascii="Arial" w:hAnsi="Arial" w:cs="Arial"/>
          <w:color w:val="333333"/>
        </w:rPr>
        <w:t>John’s main business was to bear witness to the Light, and this may be yours and mine. John was content to be only a voice, if men would think of Christ.</w:t>
      </w:r>
    </w:p>
    <w:p w14:paraId="6FBFAA00" w14:textId="77777777" w:rsidR="00446BC6" w:rsidRPr="00446BC6" w:rsidRDefault="00446BC6" w:rsidP="00446BC6">
      <w:pPr>
        <w:pStyle w:val="NormalWeb"/>
        <w:spacing w:line="360" w:lineRule="atLeast"/>
        <w:rPr>
          <w:rFonts w:ascii="Arial" w:hAnsi="Arial" w:cs="Arial"/>
          <w:color w:val="333333"/>
        </w:rPr>
      </w:pPr>
      <w:r w:rsidRPr="00446BC6">
        <w:rPr>
          <w:rFonts w:ascii="Arial" w:hAnsi="Arial" w:cs="Arial"/>
          <w:color w:val="333333"/>
        </w:rPr>
        <w:t>Be willing to be only a voice, heard but not seen; a mirror whose surface is lost to view, because it reflects the dazzling glory of the sun; a breeze that springs up just before daylight, and says, “The dawn! the dawn!” and then dies away.</w:t>
      </w:r>
    </w:p>
    <w:p w14:paraId="26E9C55A" w14:textId="77777777" w:rsidR="00446BC6" w:rsidRPr="00446BC6" w:rsidRDefault="00446BC6" w:rsidP="00446BC6">
      <w:pPr>
        <w:pStyle w:val="NormalWeb"/>
        <w:spacing w:line="360" w:lineRule="atLeast"/>
        <w:rPr>
          <w:rFonts w:ascii="Arial" w:hAnsi="Arial" w:cs="Arial"/>
          <w:color w:val="333333"/>
        </w:rPr>
      </w:pPr>
      <w:r w:rsidRPr="00446BC6">
        <w:rPr>
          <w:rFonts w:ascii="Arial" w:hAnsi="Arial" w:cs="Arial"/>
          <w:color w:val="333333"/>
        </w:rPr>
        <w:t>Do the commonest and smallest things as beneath His eye. If you must live with uncongenial people, set to their conquest by love. If you have made a great mistake in your life, do not let it becloud all of it; but, locking the secret in your breast, compel it to yield strength and sweetness.</w:t>
      </w:r>
    </w:p>
    <w:p w14:paraId="4965BF0B" w14:textId="77777777" w:rsidR="00446BC6" w:rsidRDefault="00446BC6" w:rsidP="00826CA0">
      <w:pPr>
        <w:spacing w:after="200" w:line="276" w:lineRule="auto"/>
        <w:jc w:val="center"/>
        <w:rPr>
          <w:rFonts w:ascii="Calibri" w:eastAsia="Calibri" w:hAnsi="Calibri"/>
          <w:sz w:val="28"/>
          <w:szCs w:val="2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49AF7F5C"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1. Summarize I Corinthians 3:4-7</w:t>
      </w:r>
      <w:r w:rsidRPr="00446BC6">
        <w:rPr>
          <w:rFonts w:asciiTheme="minorHAnsi" w:eastAsiaTheme="minorHAnsi" w:hAnsiTheme="minorHAnsi" w:cstheme="minorBidi"/>
          <w:sz w:val="22"/>
          <w:szCs w:val="22"/>
        </w:rPr>
        <w:br/>
        <w:t>________________________________________________________________________________________________________________</w:t>
      </w:r>
    </w:p>
    <w:p w14:paraId="6CB5BC98"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 xml:space="preserve">2. </w:t>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Why were these people fighting? </w:t>
      </w:r>
      <w:r w:rsidRPr="00446BC6">
        <w:rPr>
          <w:rFonts w:asciiTheme="minorHAnsi" w:eastAsiaTheme="minorHAnsi" w:hAnsiTheme="minorHAnsi" w:cstheme="minorBidi"/>
          <w:b/>
          <w:sz w:val="22"/>
          <w:szCs w:val="22"/>
        </w:rPr>
        <w:t xml:space="preserve">b. </w:t>
      </w:r>
      <w:r w:rsidRPr="00446BC6">
        <w:rPr>
          <w:rFonts w:asciiTheme="minorHAnsi" w:eastAsiaTheme="minorHAnsi" w:hAnsiTheme="minorHAnsi" w:cstheme="minorBidi"/>
          <w:sz w:val="22"/>
          <w:szCs w:val="22"/>
        </w:rPr>
        <w:t xml:space="preserve">What did Paul and Apollos do? </w:t>
      </w:r>
      <w:r w:rsidRPr="00446BC6">
        <w:rPr>
          <w:rFonts w:asciiTheme="minorHAnsi" w:eastAsiaTheme="minorHAnsi" w:hAnsiTheme="minorHAnsi" w:cstheme="minorBidi"/>
          <w:b/>
          <w:sz w:val="22"/>
          <w:szCs w:val="22"/>
        </w:rPr>
        <w:t xml:space="preserve">c. </w:t>
      </w:r>
      <w:r w:rsidRPr="00446BC6">
        <w:rPr>
          <w:rFonts w:asciiTheme="minorHAnsi" w:eastAsiaTheme="minorHAnsi" w:hAnsiTheme="minorHAnsi" w:cstheme="minorBidi"/>
          <w:sz w:val="22"/>
          <w:szCs w:val="22"/>
        </w:rPr>
        <w:t xml:space="preserve">What did these Christians believe from Paul &amp; Apollos? </w:t>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Is this the example Paul and Apollos set?  </w:t>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Would these Christians be able to minister too if they continued these fights? </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b.</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c.</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p>
    <w:p w14:paraId="1310FAB3"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3. What does God say about effective ministry?</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 xml:space="preserve">1 Peter 4:10 </w:t>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2 Corinthians 4:7</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p>
    <w:p w14:paraId="0D6E52A9" w14:textId="77777777" w:rsidR="00446BC6" w:rsidRPr="00446BC6" w:rsidRDefault="00446BC6" w:rsidP="00446BC6">
      <w:pPr>
        <w:spacing w:after="200" w:line="276" w:lineRule="auto"/>
        <w:rPr>
          <w:rFonts w:asciiTheme="minorHAnsi" w:eastAsiaTheme="minorHAnsi" w:hAnsiTheme="minorHAnsi" w:cstheme="minorBidi"/>
          <w:b/>
          <w:sz w:val="22"/>
          <w:szCs w:val="22"/>
        </w:rPr>
      </w:pPr>
      <w:r w:rsidRPr="00446BC6">
        <w:rPr>
          <w:rFonts w:asciiTheme="minorHAnsi" w:eastAsiaTheme="minorHAnsi" w:hAnsiTheme="minorHAnsi" w:cstheme="minorBidi"/>
          <w:b/>
          <w:sz w:val="22"/>
          <w:szCs w:val="22"/>
        </w:rPr>
        <w:t>2 Corinthians 6:1</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t xml:space="preserve">4.  It is wrong for us to give praise to anything above God including ourselves because if anything good happens for us or by us it is God who really did it. If we do lift another up above </w:t>
      </w:r>
      <w:proofErr w:type="gramStart"/>
      <w:r w:rsidRPr="00446BC6">
        <w:rPr>
          <w:rFonts w:asciiTheme="minorHAnsi" w:eastAsiaTheme="minorHAnsi" w:hAnsiTheme="minorHAnsi" w:cstheme="minorBidi"/>
          <w:sz w:val="22"/>
          <w:szCs w:val="22"/>
        </w:rPr>
        <w:t>God</w:t>
      </w:r>
      <w:proofErr w:type="gramEnd"/>
      <w:r w:rsidRPr="00446BC6">
        <w:rPr>
          <w:rFonts w:asciiTheme="minorHAnsi" w:eastAsiaTheme="minorHAnsi" w:hAnsiTheme="minorHAnsi" w:cstheme="minorBidi"/>
          <w:sz w:val="22"/>
          <w:szCs w:val="22"/>
        </w:rPr>
        <w:t xml:space="preserve"> then the grace God gives us to minister for Him will be unused. </w:t>
      </w:r>
      <w:r w:rsidRPr="00446BC6">
        <w:rPr>
          <w:rFonts w:asciiTheme="minorHAnsi" w:eastAsiaTheme="minorHAnsi" w:hAnsiTheme="minorHAnsi" w:cstheme="minorBidi"/>
          <w:b/>
          <w:sz w:val="22"/>
          <w:szCs w:val="22"/>
        </w:rPr>
        <w:t>True or False</w:t>
      </w:r>
    </w:p>
    <w:p w14:paraId="5C65E89F"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5. Prayerfully consider how you may apply this principle to your life.</w:t>
      </w:r>
      <w:r w:rsidRPr="00446BC6">
        <w:rPr>
          <w:rFonts w:asciiTheme="minorHAnsi" w:eastAsiaTheme="minorHAnsi" w:hAnsiTheme="minorHAnsi" w:cstheme="minorBid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105A42D3" w14:textId="77777777" w:rsidR="00446BC6" w:rsidRPr="00446BC6" w:rsidRDefault="00446BC6" w:rsidP="00446BC6">
      <w:pPr>
        <w:spacing w:after="200" w:line="276" w:lineRule="auto"/>
        <w:jc w:val="center"/>
        <w:rPr>
          <w:rFonts w:ascii="Calibri" w:eastAsia="Calibri" w:hAnsi="Calibri"/>
          <w:sz w:val="22"/>
          <w:szCs w:val="22"/>
        </w:rPr>
      </w:pPr>
      <w:r w:rsidRPr="00446BC6">
        <w:rPr>
          <w:rFonts w:ascii="Calibri" w:eastAsia="Calibri" w:hAnsi="Calibri"/>
          <w:sz w:val="22"/>
          <w:szCs w:val="22"/>
        </w:rPr>
        <w:t>1. Summarize I Corinthians 3:8, 9</w:t>
      </w:r>
      <w:r w:rsidRPr="00446BC6">
        <w:rPr>
          <w:rFonts w:ascii="Calibri" w:eastAsia="Calibri" w:hAnsi="Calibri"/>
          <w:sz w:val="22"/>
          <w:szCs w:val="22"/>
        </w:rPr>
        <w:br/>
        <w:t>________________________________________________________________________________________________________________</w:t>
      </w:r>
    </w:p>
    <w:p w14:paraId="71C24A41" w14:textId="77777777" w:rsidR="00446BC6" w:rsidRPr="00446BC6" w:rsidRDefault="00446BC6" w:rsidP="00446BC6">
      <w:pPr>
        <w:spacing w:after="200" w:line="276" w:lineRule="auto"/>
        <w:jc w:val="center"/>
        <w:rPr>
          <w:rFonts w:ascii="Calibri" w:eastAsia="Calibri" w:hAnsi="Calibri"/>
          <w:sz w:val="22"/>
          <w:szCs w:val="22"/>
        </w:rPr>
      </w:pPr>
      <w:r w:rsidRPr="00446BC6">
        <w:rPr>
          <w:rFonts w:ascii="Calibri" w:eastAsia="Calibri" w:hAnsi="Calibri"/>
          <w:sz w:val="22"/>
          <w:szCs w:val="22"/>
        </w:rPr>
        <w:t xml:space="preserve">2. </w:t>
      </w:r>
      <w:r w:rsidRPr="00446BC6">
        <w:rPr>
          <w:rFonts w:ascii="Calibri" w:eastAsia="Calibri" w:hAnsi="Calibri"/>
          <w:b/>
          <w:sz w:val="22"/>
          <w:szCs w:val="22"/>
        </w:rPr>
        <w:t>a.</w:t>
      </w:r>
      <w:r w:rsidRPr="00446BC6">
        <w:rPr>
          <w:rFonts w:ascii="Calibri" w:eastAsia="Calibri" w:hAnsi="Calibri"/>
          <w:sz w:val="22"/>
          <w:szCs w:val="22"/>
        </w:rPr>
        <w:t xml:space="preserve"> If one person preaches the gospel to a person and another leads him to salvation, who is better in God’s eyes? </w:t>
      </w:r>
      <w:r w:rsidRPr="00446BC6">
        <w:rPr>
          <w:rFonts w:ascii="Calibri" w:eastAsia="Calibri" w:hAnsi="Calibri"/>
          <w:b/>
          <w:sz w:val="22"/>
          <w:szCs w:val="22"/>
        </w:rPr>
        <w:t xml:space="preserve">b. </w:t>
      </w:r>
      <w:r w:rsidRPr="00446BC6">
        <w:rPr>
          <w:rFonts w:ascii="Calibri" w:eastAsia="Calibri" w:hAnsi="Calibri"/>
          <w:sz w:val="22"/>
          <w:szCs w:val="22"/>
        </w:rPr>
        <w:t xml:space="preserve">In ministering to people should we be competing? </w:t>
      </w:r>
      <w:r w:rsidRPr="00446BC6">
        <w:rPr>
          <w:rFonts w:ascii="Calibri" w:eastAsia="Calibri" w:hAnsi="Calibri"/>
          <w:b/>
          <w:sz w:val="22"/>
          <w:szCs w:val="22"/>
        </w:rPr>
        <w:t xml:space="preserve">c. </w:t>
      </w:r>
      <w:r w:rsidRPr="00446BC6">
        <w:rPr>
          <w:rFonts w:ascii="Calibri" w:eastAsia="Calibri" w:hAnsi="Calibri"/>
          <w:sz w:val="22"/>
          <w:szCs w:val="22"/>
        </w:rPr>
        <w:t xml:space="preserve">Rather than competing what should we do? </w:t>
      </w:r>
      <w:r w:rsidRPr="00446BC6">
        <w:rPr>
          <w:rFonts w:ascii="Calibri" w:eastAsia="Calibri" w:hAnsi="Calibri"/>
          <w:b/>
          <w:sz w:val="22"/>
          <w:szCs w:val="22"/>
        </w:rPr>
        <w:t>d.</w:t>
      </w:r>
      <w:r w:rsidRPr="00446BC6">
        <w:rPr>
          <w:rFonts w:ascii="Calibri" w:eastAsia="Calibri" w:hAnsi="Calibri"/>
          <w:sz w:val="22"/>
          <w:szCs w:val="22"/>
        </w:rPr>
        <w:t xml:space="preserve"> Besides people who else are we ministering with?  </w:t>
      </w:r>
      <w:r w:rsidRPr="00446BC6">
        <w:rPr>
          <w:rFonts w:ascii="Calibri" w:eastAsia="Calibri" w:hAnsi="Calibri"/>
          <w:b/>
          <w:sz w:val="22"/>
          <w:szCs w:val="22"/>
        </w:rPr>
        <w:t>e.</w:t>
      </w:r>
      <w:r w:rsidRPr="00446BC6">
        <w:rPr>
          <w:rFonts w:ascii="Calibri" w:eastAsia="Calibri" w:hAnsi="Calibri"/>
          <w:sz w:val="22"/>
          <w:szCs w:val="22"/>
        </w:rPr>
        <w:t xml:space="preserve"> If we are fighting can we be ministering with God? </w:t>
      </w:r>
      <w:r w:rsidRPr="00446BC6">
        <w:rPr>
          <w:rFonts w:ascii="Calibri" w:eastAsia="Calibri" w:hAnsi="Calibri"/>
          <w:sz w:val="22"/>
          <w:szCs w:val="22"/>
        </w:rPr>
        <w:br/>
      </w:r>
      <w:r w:rsidRPr="00446BC6">
        <w:rPr>
          <w:rFonts w:ascii="Calibri" w:eastAsia="Calibri" w:hAnsi="Calibri"/>
          <w:b/>
          <w:sz w:val="22"/>
          <w:szCs w:val="22"/>
        </w:rPr>
        <w:t>a.</w:t>
      </w:r>
      <w:r w:rsidRPr="00446BC6">
        <w:rPr>
          <w:rFonts w:ascii="Calibri" w:eastAsia="Calibri" w:hAnsi="Calibri"/>
          <w:sz w:val="22"/>
          <w:szCs w:val="22"/>
        </w:rPr>
        <w:t xml:space="preserve"> _________________________________________________</w:t>
      </w:r>
      <w:r w:rsidRPr="00446BC6">
        <w:rPr>
          <w:rFonts w:ascii="Calibri" w:eastAsia="Calibri" w:hAnsi="Calibri"/>
          <w:sz w:val="22"/>
          <w:szCs w:val="22"/>
        </w:rPr>
        <w:br/>
      </w:r>
      <w:r w:rsidRPr="00446BC6">
        <w:rPr>
          <w:rFonts w:ascii="Calibri" w:eastAsia="Calibri" w:hAnsi="Calibri"/>
          <w:b/>
          <w:sz w:val="22"/>
          <w:szCs w:val="22"/>
        </w:rPr>
        <w:t>b.</w:t>
      </w:r>
      <w:r w:rsidRPr="00446BC6">
        <w:rPr>
          <w:rFonts w:ascii="Calibri" w:eastAsia="Calibri" w:hAnsi="Calibri"/>
          <w:sz w:val="22"/>
          <w:szCs w:val="22"/>
        </w:rPr>
        <w:t xml:space="preserve"> _________________________________________________</w:t>
      </w:r>
      <w:r w:rsidRPr="00446BC6">
        <w:rPr>
          <w:rFonts w:ascii="Calibri" w:eastAsia="Calibri" w:hAnsi="Calibri"/>
          <w:sz w:val="22"/>
          <w:szCs w:val="22"/>
        </w:rPr>
        <w:br/>
      </w:r>
      <w:r w:rsidRPr="00446BC6">
        <w:rPr>
          <w:rFonts w:ascii="Calibri" w:eastAsia="Calibri" w:hAnsi="Calibri"/>
          <w:b/>
          <w:sz w:val="22"/>
          <w:szCs w:val="22"/>
        </w:rPr>
        <w:t>c.</w:t>
      </w:r>
      <w:r w:rsidRPr="00446BC6">
        <w:rPr>
          <w:rFonts w:ascii="Calibri" w:eastAsia="Calibri" w:hAnsi="Calibri"/>
          <w:sz w:val="22"/>
          <w:szCs w:val="22"/>
        </w:rPr>
        <w:t xml:space="preserve"> _________________________________________________</w:t>
      </w:r>
      <w:r w:rsidRPr="00446BC6">
        <w:rPr>
          <w:rFonts w:ascii="Calibri" w:eastAsia="Calibri" w:hAnsi="Calibri"/>
          <w:sz w:val="22"/>
          <w:szCs w:val="22"/>
        </w:rPr>
        <w:br/>
      </w:r>
      <w:r w:rsidRPr="00446BC6">
        <w:rPr>
          <w:rFonts w:ascii="Calibri" w:eastAsia="Calibri" w:hAnsi="Calibri"/>
          <w:b/>
          <w:sz w:val="22"/>
          <w:szCs w:val="22"/>
        </w:rPr>
        <w:t>d.</w:t>
      </w:r>
      <w:r w:rsidRPr="00446BC6">
        <w:rPr>
          <w:rFonts w:ascii="Calibri" w:eastAsia="Calibri" w:hAnsi="Calibri"/>
          <w:sz w:val="22"/>
          <w:szCs w:val="22"/>
        </w:rPr>
        <w:t xml:space="preserve"> _________________________________________________</w:t>
      </w:r>
      <w:r w:rsidRPr="00446BC6">
        <w:rPr>
          <w:rFonts w:ascii="Calibri" w:eastAsia="Calibri" w:hAnsi="Calibri"/>
          <w:sz w:val="22"/>
          <w:szCs w:val="22"/>
        </w:rPr>
        <w:br/>
      </w:r>
      <w:r w:rsidRPr="00446BC6">
        <w:rPr>
          <w:rFonts w:ascii="Calibri" w:eastAsia="Calibri" w:hAnsi="Calibri"/>
          <w:b/>
          <w:sz w:val="22"/>
          <w:szCs w:val="22"/>
        </w:rPr>
        <w:t>e.</w:t>
      </w:r>
      <w:r w:rsidRPr="00446BC6">
        <w:rPr>
          <w:rFonts w:ascii="Calibri" w:eastAsia="Calibri" w:hAnsi="Calibri"/>
          <w:sz w:val="22"/>
          <w:szCs w:val="22"/>
        </w:rPr>
        <w:t xml:space="preserve"> _________________________________________________</w:t>
      </w:r>
      <w:r w:rsidRPr="00446BC6">
        <w:rPr>
          <w:rFonts w:ascii="Calibri" w:eastAsia="Calibri" w:hAnsi="Calibri"/>
          <w:sz w:val="22"/>
          <w:szCs w:val="22"/>
        </w:rPr>
        <w:br/>
      </w:r>
    </w:p>
    <w:p w14:paraId="45A782E5" w14:textId="77777777" w:rsidR="00446BC6" w:rsidRPr="00446BC6" w:rsidRDefault="00446BC6" w:rsidP="00446BC6">
      <w:pPr>
        <w:spacing w:after="200" w:line="276" w:lineRule="auto"/>
        <w:jc w:val="center"/>
        <w:rPr>
          <w:rFonts w:ascii="Calibri" w:eastAsia="Calibri" w:hAnsi="Calibri"/>
          <w:sz w:val="22"/>
          <w:szCs w:val="22"/>
        </w:rPr>
      </w:pPr>
      <w:r w:rsidRPr="00446BC6">
        <w:rPr>
          <w:rFonts w:ascii="Calibri" w:eastAsia="Calibri" w:hAnsi="Calibri"/>
          <w:sz w:val="22"/>
          <w:szCs w:val="22"/>
        </w:rPr>
        <w:t>3. What does God say about laboring together?</w:t>
      </w:r>
      <w:r w:rsidRPr="00446BC6">
        <w:rPr>
          <w:rFonts w:ascii="Calibri" w:eastAsia="Calibri" w:hAnsi="Calibri"/>
          <w:sz w:val="22"/>
          <w:szCs w:val="22"/>
        </w:rPr>
        <w:br/>
      </w:r>
      <w:r w:rsidRPr="00446BC6">
        <w:rPr>
          <w:rFonts w:ascii="Calibri" w:eastAsia="Calibri" w:hAnsi="Calibri"/>
          <w:b/>
          <w:sz w:val="22"/>
          <w:szCs w:val="22"/>
        </w:rPr>
        <w:t xml:space="preserve">John 4:36 </w:t>
      </w:r>
      <w:r w:rsidRPr="00446BC6">
        <w:rPr>
          <w:rFonts w:ascii="Calibri" w:eastAsia="Calibri" w:hAnsi="Calibri"/>
          <w:sz w:val="22"/>
          <w:szCs w:val="22"/>
        </w:rPr>
        <w:t>________________________________________________________________________________________________________________</w:t>
      </w:r>
      <w:r w:rsidRPr="00446BC6">
        <w:rPr>
          <w:rFonts w:ascii="Calibri" w:eastAsia="Calibri" w:hAnsi="Calibri"/>
          <w:sz w:val="22"/>
          <w:szCs w:val="22"/>
        </w:rPr>
        <w:br/>
      </w:r>
      <w:r w:rsidRPr="00446BC6">
        <w:rPr>
          <w:rFonts w:ascii="Calibri" w:eastAsia="Calibri" w:hAnsi="Calibri"/>
          <w:b/>
          <w:sz w:val="22"/>
          <w:szCs w:val="22"/>
        </w:rPr>
        <w:t xml:space="preserve">John 13:8 (part means </w:t>
      </w:r>
      <w:proofErr w:type="spellStart"/>
      <w:r w:rsidRPr="00446BC6">
        <w:rPr>
          <w:rFonts w:ascii="Calibri" w:eastAsia="Calibri" w:hAnsi="Calibri"/>
          <w:b/>
          <w:sz w:val="22"/>
          <w:szCs w:val="22"/>
        </w:rPr>
        <w:t>partnersip</w:t>
      </w:r>
      <w:proofErr w:type="spellEnd"/>
      <w:r w:rsidRPr="00446BC6">
        <w:rPr>
          <w:rFonts w:ascii="Calibri" w:eastAsia="Calibri" w:hAnsi="Calibri"/>
          <w:b/>
          <w:sz w:val="22"/>
          <w:szCs w:val="22"/>
        </w:rPr>
        <w:t>)</w:t>
      </w:r>
      <w:r w:rsidRPr="00446BC6">
        <w:rPr>
          <w:rFonts w:ascii="Calibri" w:eastAsia="Calibri" w:hAnsi="Calibri"/>
          <w:b/>
          <w:sz w:val="22"/>
          <w:szCs w:val="22"/>
        </w:rPr>
        <w:br/>
      </w:r>
      <w:r w:rsidRPr="00446BC6">
        <w:rPr>
          <w:rFonts w:ascii="Calibri" w:eastAsia="Calibri" w:hAnsi="Calibri"/>
          <w:sz w:val="22"/>
          <w:szCs w:val="22"/>
        </w:rPr>
        <w:t>________________________________________________________________________________________________________________</w:t>
      </w:r>
    </w:p>
    <w:p w14:paraId="46555898" w14:textId="77777777" w:rsidR="00446BC6" w:rsidRPr="00446BC6" w:rsidRDefault="00446BC6" w:rsidP="00446BC6">
      <w:pPr>
        <w:spacing w:after="200" w:line="276" w:lineRule="auto"/>
        <w:jc w:val="center"/>
        <w:rPr>
          <w:rFonts w:ascii="Calibri" w:eastAsia="Calibri" w:hAnsi="Calibri"/>
          <w:b/>
          <w:sz w:val="22"/>
          <w:szCs w:val="22"/>
        </w:rPr>
      </w:pPr>
      <w:r w:rsidRPr="00446BC6">
        <w:rPr>
          <w:rFonts w:ascii="Calibri" w:eastAsia="Calibri" w:hAnsi="Calibri"/>
          <w:b/>
          <w:sz w:val="22"/>
          <w:szCs w:val="22"/>
        </w:rPr>
        <w:t>Ephesians 2:10</w:t>
      </w:r>
      <w:r w:rsidRPr="00446BC6">
        <w:rPr>
          <w:rFonts w:ascii="Calibri" w:eastAsia="Calibri" w:hAnsi="Calibri"/>
          <w:b/>
          <w:sz w:val="22"/>
          <w:szCs w:val="22"/>
        </w:rPr>
        <w:br/>
      </w:r>
      <w:r w:rsidRPr="00446BC6">
        <w:rPr>
          <w:rFonts w:ascii="Calibri" w:eastAsia="Calibri" w:hAnsi="Calibri"/>
          <w:sz w:val="22"/>
          <w:szCs w:val="22"/>
        </w:rPr>
        <w:t>________________________________________________________________________________________________________________</w:t>
      </w:r>
      <w:r w:rsidRPr="00446BC6">
        <w:rPr>
          <w:rFonts w:ascii="Calibri" w:eastAsia="Calibri" w:hAnsi="Calibri"/>
          <w:sz w:val="22"/>
          <w:szCs w:val="22"/>
        </w:rPr>
        <w:br/>
        <w:t xml:space="preserve">4.  Because everyone in our church is the workmanship of God, created to do good, we ought to work together in </w:t>
      </w:r>
      <w:proofErr w:type="spellStart"/>
      <w:r w:rsidRPr="00446BC6">
        <w:rPr>
          <w:rFonts w:ascii="Calibri" w:eastAsia="Calibri" w:hAnsi="Calibri"/>
          <w:sz w:val="22"/>
          <w:szCs w:val="22"/>
        </w:rPr>
        <w:t>oreder</w:t>
      </w:r>
      <w:proofErr w:type="spellEnd"/>
      <w:r w:rsidRPr="00446BC6">
        <w:rPr>
          <w:rFonts w:ascii="Calibri" w:eastAsia="Calibri" w:hAnsi="Calibri"/>
          <w:sz w:val="22"/>
          <w:szCs w:val="22"/>
        </w:rPr>
        <w:t xml:space="preserve"> to do that good.  </w:t>
      </w:r>
      <w:r w:rsidRPr="00446BC6">
        <w:rPr>
          <w:rFonts w:ascii="Calibri" w:eastAsia="Calibri" w:hAnsi="Calibri"/>
          <w:b/>
          <w:sz w:val="22"/>
          <w:szCs w:val="22"/>
        </w:rPr>
        <w:t>True or False</w:t>
      </w:r>
    </w:p>
    <w:p w14:paraId="53348B0C" w14:textId="77777777" w:rsidR="00446BC6" w:rsidRPr="00446BC6" w:rsidRDefault="00446BC6" w:rsidP="00446BC6">
      <w:pPr>
        <w:spacing w:after="200" w:line="276" w:lineRule="auto"/>
        <w:jc w:val="center"/>
        <w:rPr>
          <w:rFonts w:ascii="Calibri" w:eastAsia="Calibri" w:hAnsi="Calibri"/>
          <w:sz w:val="22"/>
          <w:szCs w:val="22"/>
        </w:rPr>
      </w:pPr>
      <w:r w:rsidRPr="00446BC6">
        <w:rPr>
          <w:rFonts w:ascii="Calibri" w:eastAsia="Calibri" w:hAnsi="Calibri"/>
          <w:sz w:val="22"/>
          <w:szCs w:val="22"/>
        </w:rPr>
        <w:t>5. Prayerfully consider how you may apply this principle to your life.</w:t>
      </w:r>
      <w:r w:rsidRPr="00446BC6">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567F8828"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 xml:space="preserve">1. Summarize I Corinthians 3:10, 11 </w:t>
      </w:r>
      <w:r w:rsidRPr="00446BC6">
        <w:rPr>
          <w:rFonts w:asciiTheme="minorHAnsi" w:eastAsiaTheme="minorHAnsi" w:hAnsiTheme="minorHAnsi" w:cstheme="minorBidi"/>
          <w:sz w:val="22"/>
          <w:szCs w:val="22"/>
        </w:rPr>
        <w:br/>
        <w:t>________________________________________________________________________________________________________________</w:t>
      </w:r>
    </w:p>
    <w:p w14:paraId="75973AF9"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 xml:space="preserve">2. </w:t>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Who is the foundation of every saved person? </w:t>
      </w:r>
      <w:r w:rsidRPr="00446BC6">
        <w:rPr>
          <w:rFonts w:asciiTheme="minorHAnsi" w:eastAsiaTheme="minorHAnsi" w:hAnsiTheme="minorHAnsi" w:cstheme="minorBidi"/>
          <w:b/>
          <w:sz w:val="22"/>
          <w:szCs w:val="22"/>
        </w:rPr>
        <w:t xml:space="preserve">b. </w:t>
      </w:r>
      <w:r w:rsidRPr="00446BC6">
        <w:rPr>
          <w:rFonts w:asciiTheme="minorHAnsi" w:eastAsiaTheme="minorHAnsi" w:hAnsiTheme="minorHAnsi" w:cstheme="minorBidi"/>
          <w:sz w:val="22"/>
          <w:szCs w:val="22"/>
        </w:rPr>
        <w:t xml:space="preserve">Who lays this foundation for that saved person? </w:t>
      </w:r>
      <w:r w:rsidRPr="00446BC6">
        <w:rPr>
          <w:rFonts w:asciiTheme="minorHAnsi" w:eastAsiaTheme="minorHAnsi" w:hAnsiTheme="minorHAnsi" w:cstheme="minorBidi"/>
          <w:b/>
          <w:sz w:val="22"/>
          <w:szCs w:val="22"/>
        </w:rPr>
        <w:t xml:space="preserve">c. </w:t>
      </w:r>
      <w:r w:rsidRPr="00446BC6">
        <w:rPr>
          <w:rFonts w:asciiTheme="minorHAnsi" w:eastAsiaTheme="minorHAnsi" w:hAnsiTheme="minorHAnsi" w:cstheme="minorBidi"/>
          <w:sz w:val="22"/>
          <w:szCs w:val="22"/>
        </w:rPr>
        <w:t xml:space="preserve">Who is responsible for laying truth on top of the foundation of Jesus? </w:t>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Can </w:t>
      </w:r>
      <w:r w:rsidRPr="00446BC6">
        <w:rPr>
          <w:rFonts w:asciiTheme="minorHAnsi" w:eastAsiaTheme="minorHAnsi" w:hAnsiTheme="minorHAnsi" w:cstheme="minorBidi"/>
          <w:b/>
          <w:i/>
          <w:sz w:val="22"/>
          <w:szCs w:val="22"/>
        </w:rPr>
        <w:t>God’s</w:t>
      </w:r>
      <w:r w:rsidRPr="00446BC6">
        <w:rPr>
          <w:rFonts w:asciiTheme="minorHAnsi" w:eastAsiaTheme="minorHAnsi" w:hAnsiTheme="minorHAnsi" w:cstheme="minorBidi"/>
          <w:b/>
          <w:sz w:val="22"/>
          <w:szCs w:val="22"/>
        </w:rPr>
        <w:t xml:space="preserve"> </w:t>
      </w:r>
      <w:r w:rsidRPr="00446BC6">
        <w:rPr>
          <w:rFonts w:asciiTheme="minorHAnsi" w:eastAsiaTheme="minorHAnsi" w:hAnsiTheme="minorHAnsi" w:cstheme="minorBidi"/>
          <w:sz w:val="22"/>
          <w:szCs w:val="22"/>
        </w:rPr>
        <w:t>foolishness convince a wise</w:t>
      </w:r>
      <w:r w:rsidRPr="00446BC6">
        <w:rPr>
          <w:rFonts w:asciiTheme="minorHAnsi" w:eastAsiaTheme="minorHAnsi" w:hAnsiTheme="minorHAnsi" w:cstheme="minorBidi"/>
          <w:b/>
          <w:i/>
          <w:sz w:val="22"/>
          <w:szCs w:val="22"/>
        </w:rPr>
        <w:t xml:space="preserve"> man</w:t>
      </w:r>
      <w:r w:rsidRPr="00446BC6">
        <w:rPr>
          <w:rFonts w:asciiTheme="minorHAnsi" w:eastAsiaTheme="minorHAnsi" w:hAnsiTheme="minorHAnsi" w:cstheme="minorBidi"/>
          <w:sz w:val="22"/>
          <w:szCs w:val="22"/>
        </w:rPr>
        <w:t xml:space="preserve">?  </w:t>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If we are God’s weakness what can He use us to do? </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a.</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b.</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c.</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d.</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e.</w:t>
      </w:r>
      <w:r w:rsidRPr="00446BC6">
        <w:rPr>
          <w:rFonts w:asciiTheme="minorHAnsi" w:eastAsiaTheme="minorHAnsi" w:hAnsiTheme="minorHAnsi" w:cstheme="minorBidi"/>
          <w:sz w:val="22"/>
          <w:szCs w:val="22"/>
        </w:rPr>
        <w:t xml:space="preserve"> _________________________________________________</w:t>
      </w:r>
      <w:r w:rsidRPr="00446BC6">
        <w:rPr>
          <w:rFonts w:asciiTheme="minorHAnsi" w:eastAsiaTheme="minorHAnsi" w:hAnsiTheme="minorHAnsi" w:cstheme="minorBidi"/>
          <w:sz w:val="22"/>
          <w:szCs w:val="22"/>
        </w:rPr>
        <w:br/>
      </w:r>
    </w:p>
    <w:p w14:paraId="45BE577F" w14:textId="77777777" w:rsidR="00446BC6"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3. What does God say about who God cares about?</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 xml:space="preserve">Romans 2:10, 11 </w:t>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r>
      <w:r w:rsidRPr="00446BC6">
        <w:rPr>
          <w:rFonts w:asciiTheme="minorHAnsi" w:eastAsiaTheme="minorHAnsi" w:hAnsiTheme="minorHAnsi" w:cstheme="minorBidi"/>
          <w:b/>
          <w:sz w:val="22"/>
          <w:szCs w:val="22"/>
        </w:rPr>
        <w:t>Colossians 3:11</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p>
    <w:p w14:paraId="322F727D" w14:textId="77777777" w:rsidR="00446BC6" w:rsidRPr="00446BC6" w:rsidRDefault="00446BC6" w:rsidP="00446BC6">
      <w:pPr>
        <w:spacing w:after="200" w:line="276" w:lineRule="auto"/>
        <w:rPr>
          <w:rFonts w:asciiTheme="minorHAnsi" w:eastAsiaTheme="minorHAnsi" w:hAnsiTheme="minorHAnsi" w:cstheme="minorBidi"/>
          <w:b/>
          <w:sz w:val="22"/>
          <w:szCs w:val="22"/>
        </w:rPr>
      </w:pPr>
      <w:r w:rsidRPr="00446BC6">
        <w:rPr>
          <w:rFonts w:asciiTheme="minorHAnsi" w:eastAsiaTheme="minorHAnsi" w:hAnsiTheme="minorHAnsi" w:cstheme="minorBidi"/>
          <w:b/>
          <w:sz w:val="22"/>
          <w:szCs w:val="22"/>
        </w:rPr>
        <w:t>Romans 11:33-36</w:t>
      </w:r>
      <w:r w:rsidRPr="00446BC6">
        <w:rPr>
          <w:rFonts w:asciiTheme="minorHAnsi" w:eastAsiaTheme="minorHAnsi" w:hAnsiTheme="minorHAnsi" w:cstheme="minorBidi"/>
          <w:b/>
          <w:sz w:val="22"/>
          <w:szCs w:val="22"/>
        </w:rPr>
        <w:br/>
      </w:r>
      <w:r w:rsidRPr="00446BC6">
        <w:rPr>
          <w:rFonts w:asciiTheme="minorHAnsi" w:eastAsiaTheme="minorHAnsi" w:hAnsiTheme="minorHAnsi" w:cstheme="minorBidi"/>
          <w:sz w:val="22"/>
          <w:szCs w:val="22"/>
        </w:rPr>
        <w:t>________________________________________________________________________________________________________________</w:t>
      </w:r>
      <w:r w:rsidRPr="00446BC6">
        <w:rPr>
          <w:rFonts w:asciiTheme="minorHAnsi" w:eastAsiaTheme="minorHAnsi" w:hAnsiTheme="minorHAnsi" w:cstheme="minorBidi"/>
          <w:sz w:val="22"/>
          <w:szCs w:val="22"/>
        </w:rPr>
        <w:br/>
        <w:t xml:space="preserve">4.  There is nobody that cannot be saved so we should preach to gospel to everyone no matter what nationality, social class, educational background, etc. </w:t>
      </w:r>
      <w:r w:rsidRPr="00446BC6">
        <w:rPr>
          <w:rFonts w:asciiTheme="minorHAnsi" w:eastAsiaTheme="minorHAnsi" w:hAnsiTheme="minorHAnsi" w:cstheme="minorBidi"/>
          <w:b/>
          <w:sz w:val="22"/>
          <w:szCs w:val="22"/>
        </w:rPr>
        <w:t>True or False</w:t>
      </w:r>
    </w:p>
    <w:p w14:paraId="75C769E0" w14:textId="1E665679" w:rsidR="00D87600" w:rsidRPr="00446BC6" w:rsidRDefault="00446BC6" w:rsidP="00446BC6">
      <w:pPr>
        <w:spacing w:after="200" w:line="276" w:lineRule="auto"/>
        <w:rPr>
          <w:rFonts w:asciiTheme="minorHAnsi" w:eastAsiaTheme="minorHAnsi" w:hAnsiTheme="minorHAnsi" w:cstheme="minorBidi"/>
          <w:sz w:val="22"/>
          <w:szCs w:val="22"/>
        </w:rPr>
      </w:pPr>
      <w:r w:rsidRPr="00446BC6">
        <w:rPr>
          <w:rFonts w:asciiTheme="minorHAnsi" w:eastAsiaTheme="minorHAnsi" w:hAnsiTheme="minorHAnsi" w:cstheme="minorBidi"/>
          <w:sz w:val="22"/>
          <w:szCs w:val="22"/>
        </w:rPr>
        <w:t>5. Prayerfully consider how you may apply this principle to your life.</w:t>
      </w:r>
      <w:r w:rsidRPr="00446BC6">
        <w:rPr>
          <w:rFonts w:asciiTheme="minorHAnsi" w:eastAsiaTheme="minorHAnsi" w:hAnsiTheme="minorHAnsi" w:cstheme="minorBidi"/>
          <w:sz w:val="22"/>
          <w:szCs w:val="22"/>
        </w:rPr>
        <w:br/>
        <w:t>________________________________________________________</w:t>
      </w:r>
    </w:p>
    <w:sectPr w:rsidR="00D87600" w:rsidRPr="00446BC6"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46BC6"/>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53A3F"/>
    <w:rsid w:val="00982483"/>
    <w:rsid w:val="009C3865"/>
    <w:rsid w:val="00A0285F"/>
    <w:rsid w:val="00A074C8"/>
    <w:rsid w:val="00B5407A"/>
    <w:rsid w:val="00BB680B"/>
    <w:rsid w:val="00BD3C4B"/>
    <w:rsid w:val="00BE036F"/>
    <w:rsid w:val="00C14F13"/>
    <w:rsid w:val="00C26DA8"/>
    <w:rsid w:val="00CC718D"/>
    <w:rsid w:val="00D309FF"/>
    <w:rsid w:val="00D328BD"/>
    <w:rsid w:val="00D579D9"/>
    <w:rsid w:val="00D8483D"/>
    <w:rsid w:val="00D87600"/>
    <w:rsid w:val="00DF58C5"/>
    <w:rsid w:val="00E764CC"/>
    <w:rsid w:val="00EA4EF7"/>
    <w:rsid w:val="00ED48AC"/>
    <w:rsid w:val="00ED7726"/>
    <w:rsid w:val="00F12131"/>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Isaiah/51/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www.icr.org/bible/Isaiah/32/2/" TargetMode="External"/><Relationship Id="rId17" Type="http://schemas.openxmlformats.org/officeDocument/2006/relationships/hyperlink" Target="https://www.icr.org/bible/2Peter/1/4/" TargetMode="External"/><Relationship Id="rId2" Type="http://schemas.openxmlformats.org/officeDocument/2006/relationships/numbering" Target="numbering.xml"/><Relationship Id="rId16" Type="http://schemas.openxmlformats.org/officeDocument/2006/relationships/hyperlink" Target="https://www.icr.org/bible/Lamentations/4/20/"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Psalm/63/7/" TargetMode="External"/><Relationship Id="rId5" Type="http://schemas.openxmlformats.org/officeDocument/2006/relationships/webSettings" Target="webSettings.xml"/><Relationship Id="rId15" Type="http://schemas.openxmlformats.org/officeDocument/2006/relationships/hyperlink" Target="https://www.icr.org/bible/Isaiah/4/6/" TargetMode="External"/><Relationship Id="rId10" Type="http://schemas.openxmlformats.org/officeDocument/2006/relationships/hyperlink" Target="https://www.icr.org/bible/Psalm/5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r.org/bible/Psalm/17/8/" TargetMode="External"/><Relationship Id="rId14" Type="http://schemas.openxmlformats.org/officeDocument/2006/relationships/hyperlink" Target="https://www.icr.org/bible/Isaiah/2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2021-02-10T21:36:00Z</cp:lastPrinted>
  <dcterms:created xsi:type="dcterms:W3CDTF">2021-02-24T16:05:00Z</dcterms:created>
  <dcterms:modified xsi:type="dcterms:W3CDTF">2021-02-24T16:05:00Z</dcterms:modified>
</cp:coreProperties>
</file>