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FA4D6A"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0579589C" w:rsidR="00D579D9" w:rsidRDefault="00D579D9" w:rsidP="00D579D9">
      <w:pPr>
        <w:ind w:left="360"/>
        <w:jc w:val="center"/>
        <w:rPr>
          <w:b/>
          <w:sz w:val="32"/>
        </w:rPr>
      </w:pPr>
      <w:r>
        <w:rPr>
          <w:b/>
          <w:sz w:val="32"/>
        </w:rPr>
        <w:br/>
      </w:r>
      <w:r w:rsidR="00ED48AC">
        <w:rPr>
          <w:b/>
          <w:sz w:val="32"/>
        </w:rPr>
        <w:t xml:space="preserve">1 Corinthians </w:t>
      </w:r>
      <w:r w:rsidR="008E78C1">
        <w:rPr>
          <w:b/>
          <w:sz w:val="32"/>
        </w:rPr>
        <w:t>7:1-7</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72A7406F">
            <wp:extent cx="4292600" cy="3031067"/>
            <wp:effectExtent l="0" t="0" r="0" b="4445"/>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670" cy="3049475"/>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2BE01821" w14:textId="77777777" w:rsidR="0000735E" w:rsidRPr="0000735E" w:rsidRDefault="0000735E" w:rsidP="0000735E">
      <w:pPr>
        <w:ind w:right="-90"/>
        <w:jc w:val="center"/>
        <w:rPr>
          <w:rFonts w:ascii="Cavolini" w:hAnsi="Cavolini" w:cs="Cavolini"/>
          <w:b/>
          <w:sz w:val="28"/>
          <w:szCs w:val="18"/>
        </w:rPr>
      </w:pPr>
      <w:r w:rsidRPr="0000735E">
        <w:rPr>
          <w:rFonts w:ascii="Cavolini" w:hAnsi="Cavolini" w:cs="Cavolini"/>
          <w:b/>
          <w:bCs/>
          <w:sz w:val="28"/>
          <w:szCs w:val="18"/>
          <w:u w:val="single"/>
        </w:rPr>
        <w:t>THE GREATNESS OF GOD’S LOVE FOR US</w:t>
      </w:r>
      <w:r w:rsidRPr="0000735E">
        <w:rPr>
          <w:rFonts w:ascii="Cavolini" w:hAnsi="Cavolini" w:cs="Cavolini"/>
          <w:b/>
          <w:bCs/>
          <w:sz w:val="28"/>
          <w:szCs w:val="18"/>
          <w:u w:val="single"/>
        </w:rPr>
        <w:br/>
        <w:t>ROMANS 8:31-39</w:t>
      </w:r>
    </w:p>
    <w:p w14:paraId="2E9F4AD6"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31 WHAT SHALL WE THEN SAY TO THESE THINGS? IF GOD BE FOR US, WHO CAN BE AGAINST US? </w:t>
      </w:r>
    </w:p>
    <w:p w14:paraId="3006C617"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32 HE THAT SPARED NOT HIS OWN SON, BUT DELIVERED HIM UP FOR US ALL, HOW SHALL HE NOT WITH HIM ALSO FREELY GIVE US ALL THINGS? </w:t>
      </w:r>
    </w:p>
    <w:p w14:paraId="0EEA2BBD"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33 WHO SHALL LAY ANY THING TO THE CHARGE OF GOD'S ELECT? IT IS GOD THAT JUSTIFIETH. </w:t>
      </w:r>
    </w:p>
    <w:p w14:paraId="489C9AC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34 WHO IS HE THAT CONDEMNETH? IT IS CHRIST THAT DIED, YEA RATHER, THAT IS RISEN AGAIN, WHO IS EVEN AT THE RIGHT HAND OF GOD, WHO ALSO MAKETH INTERCESSION FOR US. </w:t>
      </w:r>
    </w:p>
    <w:p w14:paraId="3AEB533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35 WHO SHALL SEPARATE US FROM THE LOVE OF CHRIST? SHALL TRIBULATION, OR DISTRESS, OR PERSECUTION, OR FAMINE, OR NAKEDNESS, OR PERIL, OR SWORD? </w:t>
      </w:r>
    </w:p>
    <w:p w14:paraId="70E4F771"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36 AS IT IS WRITTEN, FOR THY SAKE WE ARE KILLED </w:t>
      </w:r>
      <w:proofErr w:type="gramStart"/>
      <w:r w:rsidRPr="0000735E">
        <w:rPr>
          <w:rFonts w:ascii="Cavolini" w:hAnsi="Cavolini" w:cs="Cavolini"/>
          <w:szCs w:val="20"/>
        </w:rPr>
        <w:t>ALL THE DAY</w:t>
      </w:r>
      <w:proofErr w:type="gramEnd"/>
      <w:r w:rsidRPr="0000735E">
        <w:rPr>
          <w:rFonts w:ascii="Cavolini" w:hAnsi="Cavolini" w:cs="Cavolini"/>
          <w:szCs w:val="20"/>
        </w:rPr>
        <w:t xml:space="preserve"> LONG; WE ARE ACCOUNTED AS SHEEP FOR THE SLAUGHTER. </w:t>
      </w:r>
    </w:p>
    <w:p w14:paraId="1AF5914E"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37 </w:t>
      </w:r>
      <w:proofErr w:type="gramStart"/>
      <w:r w:rsidRPr="0000735E">
        <w:rPr>
          <w:rFonts w:ascii="Cavolini" w:hAnsi="Cavolini" w:cs="Cavolini"/>
          <w:szCs w:val="20"/>
        </w:rPr>
        <w:t>NAY</w:t>
      </w:r>
      <w:proofErr w:type="gramEnd"/>
      <w:r w:rsidRPr="0000735E">
        <w:rPr>
          <w:rFonts w:ascii="Cavolini" w:hAnsi="Cavolini" w:cs="Cavolini"/>
          <w:szCs w:val="20"/>
        </w:rPr>
        <w:t xml:space="preserve">, IN ALL THESE THINGS WE ARE MORE THAN CONQUERORS THROUGH HIM THAT LOVED US. </w:t>
      </w:r>
    </w:p>
    <w:p w14:paraId="59D41C80"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38 FOR I AM PERSUADED, THAT NEITHER DEATH, NOR LIFE, NOR ANGELS, NOR PRINCIPALITIES, NOR POWERS, NOR THINGS PRESENT, NOR THINGS TO COME, </w:t>
      </w:r>
    </w:p>
    <w:p w14:paraId="4246A799" w14:textId="3956390F" w:rsidR="00982483" w:rsidRDefault="0000735E" w:rsidP="0000735E">
      <w:pPr>
        <w:ind w:right="-90"/>
        <w:jc w:val="center"/>
        <w:rPr>
          <w:rFonts w:ascii="Georgia" w:hAnsi="Georgia"/>
          <w:sz w:val="44"/>
          <w:szCs w:val="19"/>
        </w:rPr>
      </w:pPr>
      <w:r w:rsidRPr="0000735E">
        <w:rPr>
          <w:rFonts w:ascii="Cavolini" w:hAnsi="Cavolini" w:cs="Cavolini"/>
          <w:szCs w:val="20"/>
        </w:rPr>
        <w:t>39 NOR HEIGHT, NOR DEPTH, NOR ANY OTHER CREATURE, SHALL BE ABLE TO SEPARATE US FROM THE LOVE OF GOD, WHICH IS IN CHRIST JESUS OUR LORD.</w:t>
      </w: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7BF079DE" w14:textId="6845C3FD" w:rsidR="00FA4D6A" w:rsidRDefault="00FA4D6A" w:rsidP="00FA4D6A">
      <w:pPr>
        <w:pStyle w:val="NormalWeb"/>
        <w:spacing w:line="360" w:lineRule="atLeast"/>
        <w:rPr>
          <w:rFonts w:ascii="Arial" w:hAnsi="Arial" w:cs="Arial"/>
          <w:color w:val="333333"/>
        </w:rPr>
      </w:pPr>
      <w:r>
        <w:rPr>
          <w:rStyle w:val="Strong"/>
          <w:rFonts w:ascii="Arial" w:hAnsi="Arial" w:cs="Arial"/>
          <w:color w:val="333333"/>
        </w:rPr>
        <w:lastRenderedPageBreak/>
        <w:t>Aren’t You Looking in the Mirror?</w:t>
      </w:r>
      <w:r>
        <w:rPr>
          <w:rStyle w:val="Strong"/>
          <w:rFonts w:ascii="Arial" w:hAnsi="Arial" w:cs="Arial"/>
          <w:color w:val="333333"/>
        </w:rPr>
        <w:t xml:space="preserve"> – Adrian Rogers</w:t>
      </w:r>
      <w:r>
        <w:rPr>
          <w:rStyle w:val="Strong"/>
          <w:rFonts w:ascii="Arial" w:hAnsi="Arial" w:cs="Arial"/>
          <w:color w:val="333333"/>
        </w:rPr>
        <w:t xml:space="preserve">   </w:t>
      </w:r>
    </w:p>
    <w:p w14:paraId="768EF0AA" w14:textId="77777777" w:rsidR="00FA4D6A" w:rsidRPr="00FA4D6A" w:rsidRDefault="00FA4D6A" w:rsidP="00FA4D6A">
      <w:pPr>
        <w:pStyle w:val="NormalWeb"/>
        <w:spacing w:line="360" w:lineRule="atLeast"/>
        <w:rPr>
          <w:rFonts w:ascii="Arial" w:hAnsi="Arial" w:cs="Arial"/>
          <w:color w:val="333333"/>
          <w:sz w:val="20"/>
          <w:szCs w:val="20"/>
        </w:rPr>
      </w:pPr>
      <w:r w:rsidRPr="00FA4D6A">
        <w:rPr>
          <w:rStyle w:val="Emphasis"/>
          <w:rFonts w:ascii="Arial" w:hAnsi="Arial" w:cs="Arial"/>
          <w:color w:val="333333"/>
          <w:sz w:val="20"/>
          <w:szCs w:val="20"/>
        </w:rPr>
        <w:t xml:space="preserve">But be doers of the word, and not hearers only, deceiving yourselves. For if anyone is a hearer of the word and not a doer, he is like a man observing his natural face in a mirror; for he observes himself, goes away, and immediately forgets what kind of man he was. But he who looks into the perfect law of liberty and continues in </w:t>
      </w:r>
      <w:proofErr w:type="gramStart"/>
      <w:r w:rsidRPr="00FA4D6A">
        <w:rPr>
          <w:rStyle w:val="Emphasis"/>
          <w:rFonts w:ascii="Arial" w:hAnsi="Arial" w:cs="Arial"/>
          <w:color w:val="333333"/>
          <w:sz w:val="20"/>
          <w:szCs w:val="20"/>
        </w:rPr>
        <w:t>it, and</w:t>
      </w:r>
      <w:proofErr w:type="gramEnd"/>
      <w:r w:rsidRPr="00FA4D6A">
        <w:rPr>
          <w:rStyle w:val="Emphasis"/>
          <w:rFonts w:ascii="Arial" w:hAnsi="Arial" w:cs="Arial"/>
          <w:color w:val="333333"/>
          <w:sz w:val="20"/>
          <w:szCs w:val="20"/>
        </w:rPr>
        <w:t xml:space="preserve"> is not a forgetful hearer but a doer of the work, this one will be blessed in what he does.</w:t>
      </w:r>
      <w:r w:rsidRPr="00FA4D6A">
        <w:rPr>
          <w:rStyle w:val="apple-converted-space"/>
          <w:rFonts w:ascii="Arial" w:hAnsi="Arial" w:cs="Arial"/>
          <w:color w:val="333333"/>
          <w:sz w:val="20"/>
          <w:szCs w:val="20"/>
        </w:rPr>
        <w:t> </w:t>
      </w:r>
      <w:hyperlink r:id="rId9" w:history="1">
        <w:r w:rsidRPr="00FA4D6A">
          <w:rPr>
            <w:rStyle w:val="Hyperlink"/>
            <w:rFonts w:ascii="Arial" w:hAnsi="Arial" w:cs="Arial"/>
            <w:b/>
            <w:bCs/>
            <w:color w:val="428BCA"/>
            <w:sz w:val="20"/>
            <w:szCs w:val="20"/>
          </w:rPr>
          <w:t>James 1:22-25</w:t>
        </w:r>
      </w:hyperlink>
    </w:p>
    <w:p w14:paraId="64B3A2B1" w14:textId="77777777" w:rsidR="00FA4D6A" w:rsidRPr="00FA4D6A" w:rsidRDefault="00FA4D6A" w:rsidP="00FA4D6A">
      <w:pPr>
        <w:pStyle w:val="NormalWeb"/>
        <w:spacing w:line="360" w:lineRule="atLeast"/>
        <w:rPr>
          <w:rFonts w:ascii="Arial" w:hAnsi="Arial" w:cs="Arial"/>
          <w:color w:val="333333"/>
          <w:sz w:val="20"/>
          <w:szCs w:val="20"/>
        </w:rPr>
      </w:pPr>
      <w:r w:rsidRPr="00FA4D6A">
        <w:rPr>
          <w:rFonts w:ascii="Arial" w:hAnsi="Arial" w:cs="Arial"/>
          <w:color w:val="333333"/>
          <w:sz w:val="20"/>
          <w:szCs w:val="20"/>
        </w:rPr>
        <w:t>James gives this description of a person who hears the Word but doesn’t practice it. He says you’re like someone who wakes up in the morning and sees his beard grown out, his hair tousled, bags under his eyes, and soup still on his mustache from last night! He glances in the mirror, sees he needs to put everything in shape, but he just goes his way off to work! He forgets what he saw in the mirror. There’s no change—no shower, no shaving, no combing. He's just like he was! He glanced in the mirror, saw it, and forgot it. </w:t>
      </w:r>
    </w:p>
    <w:p w14:paraId="5A7540BB" w14:textId="77777777" w:rsidR="00FA4D6A" w:rsidRPr="00FA4D6A" w:rsidRDefault="00FA4D6A" w:rsidP="00FA4D6A">
      <w:pPr>
        <w:pStyle w:val="NormalWeb"/>
        <w:spacing w:line="360" w:lineRule="atLeast"/>
        <w:rPr>
          <w:rFonts w:ascii="Arial" w:hAnsi="Arial" w:cs="Arial"/>
          <w:color w:val="333333"/>
          <w:sz w:val="20"/>
          <w:szCs w:val="20"/>
        </w:rPr>
      </w:pPr>
      <w:r w:rsidRPr="00FA4D6A">
        <w:rPr>
          <w:rFonts w:ascii="Arial" w:hAnsi="Arial" w:cs="Arial"/>
          <w:color w:val="333333"/>
          <w:sz w:val="20"/>
          <w:szCs w:val="20"/>
        </w:rPr>
        <w:t>Notice James uses two contrasting words here. </w:t>
      </w:r>
    </w:p>
    <w:p w14:paraId="5F413D5E" w14:textId="77777777" w:rsidR="00FA4D6A" w:rsidRPr="00FA4D6A" w:rsidRDefault="00FA4D6A" w:rsidP="00FA4D6A">
      <w:pPr>
        <w:numPr>
          <w:ilvl w:val="0"/>
          <w:numId w:val="17"/>
        </w:numPr>
        <w:ind w:left="870"/>
        <w:rPr>
          <w:rFonts w:ascii="Arial" w:hAnsi="Arial" w:cs="Arial"/>
          <w:color w:val="333333"/>
          <w:sz w:val="20"/>
          <w:szCs w:val="20"/>
        </w:rPr>
      </w:pPr>
      <w:r w:rsidRPr="00FA4D6A">
        <w:rPr>
          <w:rFonts w:ascii="Arial" w:hAnsi="Arial" w:cs="Arial"/>
          <w:color w:val="333333"/>
          <w:sz w:val="20"/>
          <w:szCs w:val="20"/>
        </w:rPr>
        <w:t>He says one person “</w:t>
      </w:r>
      <w:r w:rsidRPr="00FA4D6A">
        <w:rPr>
          <w:rStyle w:val="Emphasis"/>
          <w:rFonts w:ascii="Arial" w:hAnsi="Arial" w:cs="Arial"/>
          <w:color w:val="333333"/>
          <w:sz w:val="20"/>
          <w:szCs w:val="20"/>
        </w:rPr>
        <w:t>observes</w:t>
      </w:r>
      <w:r w:rsidRPr="00FA4D6A">
        <w:rPr>
          <w:rFonts w:ascii="Arial" w:hAnsi="Arial" w:cs="Arial"/>
          <w:color w:val="333333"/>
          <w:sz w:val="20"/>
          <w:szCs w:val="20"/>
        </w:rPr>
        <w:t>”—and soon forgets. </w:t>
      </w:r>
    </w:p>
    <w:p w14:paraId="64DC2D84" w14:textId="77777777" w:rsidR="00FA4D6A" w:rsidRPr="00FA4D6A" w:rsidRDefault="00FA4D6A" w:rsidP="00FA4D6A">
      <w:pPr>
        <w:numPr>
          <w:ilvl w:val="0"/>
          <w:numId w:val="17"/>
        </w:numPr>
        <w:ind w:left="870"/>
        <w:rPr>
          <w:rFonts w:ascii="Arial" w:hAnsi="Arial" w:cs="Arial"/>
          <w:color w:val="333333"/>
          <w:sz w:val="20"/>
          <w:szCs w:val="20"/>
        </w:rPr>
      </w:pPr>
      <w:r w:rsidRPr="00FA4D6A">
        <w:rPr>
          <w:rFonts w:ascii="Arial" w:hAnsi="Arial" w:cs="Arial"/>
          <w:color w:val="333333"/>
          <w:sz w:val="20"/>
          <w:szCs w:val="20"/>
        </w:rPr>
        <w:t>The other “</w:t>
      </w:r>
      <w:r w:rsidRPr="00FA4D6A">
        <w:rPr>
          <w:rStyle w:val="Emphasis"/>
          <w:rFonts w:ascii="Arial" w:hAnsi="Arial" w:cs="Arial"/>
          <w:color w:val="333333"/>
          <w:sz w:val="20"/>
          <w:szCs w:val="20"/>
        </w:rPr>
        <w:t>looks into</w:t>
      </w:r>
      <w:r w:rsidRPr="00FA4D6A">
        <w:rPr>
          <w:rFonts w:ascii="Arial" w:hAnsi="Arial" w:cs="Arial"/>
          <w:color w:val="333333"/>
          <w:sz w:val="20"/>
          <w:szCs w:val="20"/>
        </w:rPr>
        <w:t>” and continues—he obeys the Word of God. </w:t>
      </w:r>
    </w:p>
    <w:p w14:paraId="6DCB1025" w14:textId="77777777" w:rsidR="00FA4D6A" w:rsidRPr="00FA4D6A" w:rsidRDefault="00FA4D6A" w:rsidP="00FA4D6A">
      <w:pPr>
        <w:pStyle w:val="NormalWeb"/>
        <w:spacing w:line="360" w:lineRule="atLeast"/>
        <w:rPr>
          <w:rFonts w:ascii="Arial" w:hAnsi="Arial" w:cs="Arial"/>
          <w:color w:val="333333"/>
          <w:sz w:val="20"/>
          <w:szCs w:val="20"/>
        </w:rPr>
      </w:pPr>
      <w:r w:rsidRPr="00FA4D6A">
        <w:rPr>
          <w:rFonts w:ascii="Arial" w:hAnsi="Arial" w:cs="Arial"/>
          <w:color w:val="333333"/>
          <w:sz w:val="20"/>
          <w:szCs w:val="20"/>
        </w:rPr>
        <w:t>“Beholding” or “observing” means a casual glance. “Looking into” means a careful gaze. It’s the same word used when the disciples raced to the empty tomb, and bending over, they looked into—they peered intently into the darkness, eyes set, searching, trying to see everything, looking steadfastly.</w:t>
      </w:r>
    </w:p>
    <w:p w14:paraId="22374A90" w14:textId="77777777" w:rsidR="00FA4D6A" w:rsidRPr="00FA4D6A" w:rsidRDefault="00FA4D6A" w:rsidP="00FA4D6A">
      <w:pPr>
        <w:pStyle w:val="NormalWeb"/>
        <w:spacing w:line="360" w:lineRule="atLeast"/>
        <w:rPr>
          <w:rFonts w:ascii="Arial" w:hAnsi="Arial" w:cs="Arial"/>
          <w:color w:val="333333"/>
          <w:sz w:val="20"/>
          <w:szCs w:val="20"/>
        </w:rPr>
      </w:pPr>
      <w:r w:rsidRPr="00FA4D6A">
        <w:rPr>
          <w:rFonts w:ascii="Arial" w:hAnsi="Arial" w:cs="Arial"/>
          <w:color w:val="333333"/>
          <w:sz w:val="20"/>
          <w:szCs w:val="20"/>
        </w:rPr>
        <w:t>That's the way you're to look into the Word of God. Not just a casual glance, but a steadfast looking into the Word and a careful examination of the Word. Pick it up, read it, study it, scrutinize it.</w:t>
      </w:r>
    </w:p>
    <w:p w14:paraId="0E09E507" w14:textId="6F814164"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6A8E94BD" w:rsidR="00446BC6" w:rsidRDefault="00446BC6" w:rsidP="00982483">
      <w:pPr>
        <w:ind w:right="-108"/>
        <w:rPr>
          <w:rFonts w:ascii="Bookman Old Style" w:hAnsi="Bookman Old Style"/>
          <w:b/>
          <w:sz w:val="28"/>
        </w:rPr>
      </w:pPr>
    </w:p>
    <w:p w14:paraId="7AECFB36" w14:textId="706E3DAD" w:rsidR="00F94681" w:rsidRDefault="00F94681" w:rsidP="00982483">
      <w:pPr>
        <w:ind w:right="-108"/>
        <w:rPr>
          <w:rFonts w:ascii="Bookman Old Style" w:hAnsi="Bookman Old Style"/>
          <w:b/>
          <w:sz w:val="28"/>
        </w:rPr>
      </w:pPr>
    </w:p>
    <w:p w14:paraId="504107D0" w14:textId="77777777" w:rsidR="00F94681" w:rsidRDefault="00F94681"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1D889555" w14:textId="77777777" w:rsidR="00567FF0" w:rsidRDefault="00567FF0" w:rsidP="00567FF0">
      <w:pPr>
        <w:spacing w:after="200" w:line="276" w:lineRule="auto"/>
        <w:ind w:left="360"/>
        <w:rPr>
          <w:rFonts w:ascii="Calibri" w:eastAsia="Calibri" w:hAnsi="Calibri"/>
          <w:b/>
          <w:i/>
          <w:sz w:val="36"/>
          <w:szCs w:val="18"/>
        </w:rPr>
      </w:pPr>
    </w:p>
    <w:p w14:paraId="78C29B58" w14:textId="5D4C0746" w:rsidR="00151EA7" w:rsidRPr="00567FF0" w:rsidRDefault="00953A3F" w:rsidP="00567FF0">
      <w:pPr>
        <w:spacing w:after="200" w:line="276" w:lineRule="auto"/>
        <w:ind w:left="360"/>
        <w:rPr>
          <w:rFonts w:ascii="Calibri" w:eastAsia="Calibri" w:hAnsi="Calibri"/>
          <w:b/>
          <w:i/>
          <w:sz w:val="36"/>
          <w:szCs w:val="18"/>
        </w:rPr>
      </w:pPr>
      <w:r w:rsidRPr="00567FF0">
        <w:rPr>
          <w:rFonts w:ascii="Calibri" w:eastAsia="Calibri" w:hAnsi="Calibri"/>
          <w:b/>
          <w:i/>
          <w:sz w:val="36"/>
          <w:szCs w:val="18"/>
        </w:rPr>
        <w:lastRenderedPageBreak/>
        <w:t xml:space="preserve">February </w:t>
      </w:r>
      <w:r w:rsidR="004723AA" w:rsidRPr="00567FF0">
        <w:rPr>
          <w:rFonts w:ascii="Calibri" w:eastAsia="Calibri" w:hAnsi="Calibri"/>
          <w:b/>
          <w:i/>
          <w:sz w:val="36"/>
          <w:szCs w:val="18"/>
        </w:rPr>
        <w:t xml:space="preserve">April </w:t>
      </w:r>
      <w:r w:rsidR="00055AE4">
        <w:rPr>
          <w:rFonts w:ascii="Calibri" w:eastAsia="Calibri" w:hAnsi="Calibri"/>
          <w:b/>
          <w:i/>
          <w:sz w:val="36"/>
          <w:szCs w:val="18"/>
        </w:rPr>
        <w:t>14-20</w:t>
      </w:r>
      <w:r w:rsidR="00567FF0">
        <w:rPr>
          <w:rFonts w:ascii="Calibri" w:eastAsia="Calibri" w:hAnsi="Calibri"/>
          <w:b/>
          <w:i/>
          <w:sz w:val="36"/>
          <w:szCs w:val="18"/>
        </w:rPr>
        <w:br/>
        <w:t xml:space="preserve"> </w:t>
      </w:r>
      <w:r w:rsidR="00151EA7" w:rsidRPr="00567FF0">
        <w:rPr>
          <w:b/>
          <w:i/>
          <w:sz w:val="28"/>
          <w:szCs w:val="16"/>
        </w:rPr>
        <w:t xml:space="preserve">I Corinthians </w:t>
      </w:r>
      <w:r w:rsidR="00055AE4">
        <w:rPr>
          <w:b/>
          <w:i/>
          <w:sz w:val="28"/>
          <w:szCs w:val="16"/>
        </w:rPr>
        <w:t>7:1-7</w:t>
      </w:r>
    </w:p>
    <w:p w14:paraId="0170DFFB" w14:textId="25BD4FAF" w:rsidR="00055AE4" w:rsidRPr="00055AE4" w:rsidRDefault="00055AE4" w:rsidP="00055AE4">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1. </w:t>
      </w:r>
      <w:r w:rsidRPr="00055AE4">
        <w:rPr>
          <w:rStyle w:val="Emphasis"/>
          <w:rFonts w:ascii="Arial" w:hAnsi="Arial" w:cs="Arial"/>
          <w:color w:val="333333"/>
          <w:sz w:val="21"/>
          <w:szCs w:val="21"/>
        </w:rPr>
        <w:t>Now concerning the things whereof ye wrote unto me: It is good for a man not to touch a woman.</w:t>
      </w:r>
      <w:r>
        <w:rPr>
          <w:rStyle w:val="Emphasis"/>
          <w:rFonts w:ascii="Arial" w:hAnsi="Arial" w:cs="Arial"/>
          <w:color w:val="333333"/>
          <w:sz w:val="21"/>
          <w:szCs w:val="21"/>
        </w:rPr>
        <w:t xml:space="preserve"> 2. </w:t>
      </w:r>
      <w:r w:rsidRPr="00055AE4">
        <w:rPr>
          <w:rStyle w:val="Emphasis"/>
          <w:rFonts w:ascii="Arial" w:hAnsi="Arial" w:cs="Arial"/>
          <w:color w:val="333333"/>
          <w:sz w:val="21"/>
          <w:szCs w:val="21"/>
        </w:rPr>
        <w:t>Nevertheless, to avoid fornication, let every man have his own wife, and let every woman have her own husband.</w:t>
      </w:r>
    </w:p>
    <w:p w14:paraId="624D3F0D" w14:textId="003406BC" w:rsidR="00055AE4" w:rsidRPr="00055AE4" w:rsidRDefault="00055AE4" w:rsidP="00055AE4">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3. </w:t>
      </w:r>
      <w:r w:rsidRPr="00055AE4">
        <w:rPr>
          <w:rStyle w:val="Emphasis"/>
          <w:rFonts w:ascii="Arial" w:hAnsi="Arial" w:cs="Arial"/>
          <w:color w:val="333333"/>
          <w:sz w:val="21"/>
          <w:szCs w:val="21"/>
        </w:rPr>
        <w:t xml:space="preserve">Let the husband render unto the wife due benevolence: and </w:t>
      </w:r>
      <w:proofErr w:type="gramStart"/>
      <w:r w:rsidRPr="00055AE4">
        <w:rPr>
          <w:rStyle w:val="Emphasis"/>
          <w:rFonts w:ascii="Arial" w:hAnsi="Arial" w:cs="Arial"/>
          <w:color w:val="333333"/>
          <w:sz w:val="21"/>
          <w:szCs w:val="21"/>
        </w:rPr>
        <w:t>likewise</w:t>
      </w:r>
      <w:proofErr w:type="gramEnd"/>
      <w:r w:rsidRPr="00055AE4">
        <w:rPr>
          <w:rStyle w:val="Emphasis"/>
          <w:rFonts w:ascii="Arial" w:hAnsi="Arial" w:cs="Arial"/>
          <w:color w:val="333333"/>
          <w:sz w:val="21"/>
          <w:szCs w:val="21"/>
        </w:rPr>
        <w:t xml:space="preserve"> also the wife unto the husband.</w:t>
      </w:r>
    </w:p>
    <w:p w14:paraId="4878CFA2" w14:textId="1BB1FDDE" w:rsidR="00055AE4" w:rsidRPr="00055AE4" w:rsidRDefault="00055AE4" w:rsidP="00055AE4">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4. </w:t>
      </w:r>
      <w:r w:rsidRPr="00055AE4">
        <w:rPr>
          <w:rStyle w:val="Emphasis"/>
          <w:rFonts w:ascii="Arial" w:hAnsi="Arial" w:cs="Arial"/>
          <w:color w:val="333333"/>
          <w:sz w:val="21"/>
          <w:szCs w:val="21"/>
        </w:rPr>
        <w:t xml:space="preserve">The wife hath not power of her own body, but the husband: and </w:t>
      </w:r>
      <w:proofErr w:type="gramStart"/>
      <w:r w:rsidRPr="00055AE4">
        <w:rPr>
          <w:rStyle w:val="Emphasis"/>
          <w:rFonts w:ascii="Arial" w:hAnsi="Arial" w:cs="Arial"/>
          <w:color w:val="333333"/>
          <w:sz w:val="21"/>
          <w:szCs w:val="21"/>
        </w:rPr>
        <w:t>likewise</w:t>
      </w:r>
      <w:proofErr w:type="gramEnd"/>
      <w:r w:rsidRPr="00055AE4">
        <w:rPr>
          <w:rStyle w:val="Emphasis"/>
          <w:rFonts w:ascii="Arial" w:hAnsi="Arial" w:cs="Arial"/>
          <w:color w:val="333333"/>
          <w:sz w:val="21"/>
          <w:szCs w:val="21"/>
        </w:rPr>
        <w:t xml:space="preserve"> also the husband hath not power of his own body, but the wife.</w:t>
      </w:r>
    </w:p>
    <w:p w14:paraId="02148A5B" w14:textId="5857A989" w:rsidR="00055AE4" w:rsidRPr="00055AE4" w:rsidRDefault="00055AE4" w:rsidP="00055AE4">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5. </w:t>
      </w:r>
      <w:r w:rsidRPr="00055AE4">
        <w:rPr>
          <w:rStyle w:val="Emphasis"/>
          <w:rFonts w:ascii="Arial" w:hAnsi="Arial" w:cs="Arial"/>
          <w:color w:val="333333"/>
          <w:sz w:val="21"/>
          <w:szCs w:val="21"/>
        </w:rPr>
        <w:t>Defraud ye not one the other, except it be with consent for a time, that ye may give yourselves to fasting and prayer; and come together again, that Satan tempt you not for your incontinency.</w:t>
      </w:r>
      <w:r>
        <w:rPr>
          <w:rStyle w:val="Emphasis"/>
          <w:rFonts w:ascii="Arial" w:hAnsi="Arial" w:cs="Arial"/>
          <w:color w:val="333333"/>
          <w:sz w:val="21"/>
          <w:szCs w:val="21"/>
        </w:rPr>
        <w:t xml:space="preserve"> 6. </w:t>
      </w:r>
      <w:r w:rsidRPr="00055AE4">
        <w:rPr>
          <w:rStyle w:val="Emphasis"/>
          <w:rFonts w:ascii="Arial" w:hAnsi="Arial" w:cs="Arial"/>
          <w:color w:val="333333"/>
          <w:sz w:val="21"/>
          <w:szCs w:val="21"/>
        </w:rPr>
        <w:t>But I speak this by permission, and not of commandment.</w:t>
      </w:r>
    </w:p>
    <w:p w14:paraId="71EA2155" w14:textId="5E1C04DC" w:rsidR="00567FF0" w:rsidRDefault="00055AE4" w:rsidP="00055AE4">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7. </w:t>
      </w:r>
      <w:r w:rsidRPr="00055AE4">
        <w:rPr>
          <w:rStyle w:val="Emphasis"/>
          <w:rFonts w:ascii="Arial" w:hAnsi="Arial" w:cs="Arial"/>
          <w:color w:val="333333"/>
          <w:sz w:val="21"/>
          <w:szCs w:val="21"/>
        </w:rPr>
        <w:t>For I would that all men were even as I myself. But every man hath his proper gift of God, one after this manner, and another after that.</w:t>
      </w:r>
    </w:p>
    <w:p w14:paraId="309CDE4F" w14:textId="77777777" w:rsidR="00567FF0" w:rsidRDefault="00567FF0" w:rsidP="004D6BF3">
      <w:pPr>
        <w:pStyle w:val="NormalWeb"/>
        <w:spacing w:line="360" w:lineRule="atLeast"/>
        <w:rPr>
          <w:rStyle w:val="Emphasis"/>
          <w:rFonts w:ascii="Arial" w:hAnsi="Arial" w:cs="Arial"/>
          <w:color w:val="333333"/>
          <w:sz w:val="21"/>
          <w:szCs w:val="21"/>
        </w:rPr>
      </w:pPr>
    </w:p>
    <w:p w14:paraId="3977E73F" w14:textId="77777777" w:rsidR="00567FF0" w:rsidRDefault="00567FF0" w:rsidP="004D6BF3">
      <w:pPr>
        <w:pStyle w:val="NormalWeb"/>
        <w:spacing w:line="360" w:lineRule="atLeast"/>
        <w:rPr>
          <w:rStyle w:val="Emphasis"/>
          <w:rFonts w:ascii="Arial" w:hAnsi="Arial" w:cs="Arial"/>
          <w:color w:val="333333"/>
          <w:sz w:val="21"/>
          <w:szCs w:val="21"/>
        </w:rPr>
      </w:pPr>
    </w:p>
    <w:p w14:paraId="3DF2DD7E" w14:textId="77777777" w:rsidR="00567FF0" w:rsidRDefault="00567FF0" w:rsidP="004D6BF3">
      <w:pPr>
        <w:pStyle w:val="NormalWeb"/>
        <w:spacing w:line="360" w:lineRule="atLeast"/>
        <w:rPr>
          <w:rStyle w:val="Emphasis"/>
          <w:rFonts w:ascii="Arial" w:hAnsi="Arial" w:cs="Arial"/>
          <w:color w:val="333333"/>
          <w:sz w:val="21"/>
          <w:szCs w:val="21"/>
        </w:rPr>
      </w:pPr>
    </w:p>
    <w:p w14:paraId="01315699" w14:textId="77777777" w:rsidR="00567FF0" w:rsidRDefault="00567FF0" w:rsidP="004D6BF3">
      <w:pPr>
        <w:pStyle w:val="NormalWeb"/>
        <w:spacing w:line="360" w:lineRule="atLeast"/>
        <w:rPr>
          <w:rStyle w:val="Emphasis"/>
          <w:rFonts w:ascii="Arial" w:hAnsi="Arial" w:cs="Arial"/>
          <w:color w:val="333333"/>
          <w:sz w:val="21"/>
          <w:szCs w:val="21"/>
        </w:rPr>
      </w:pPr>
    </w:p>
    <w:p w14:paraId="44F08D57" w14:textId="77777777" w:rsidR="00567FF0" w:rsidRDefault="00567FF0" w:rsidP="004D6BF3">
      <w:pPr>
        <w:pStyle w:val="NormalWeb"/>
        <w:spacing w:line="360" w:lineRule="atLeast"/>
        <w:rPr>
          <w:rStyle w:val="Emphasis"/>
          <w:rFonts w:ascii="Arial" w:hAnsi="Arial" w:cs="Arial"/>
          <w:color w:val="333333"/>
          <w:sz w:val="21"/>
          <w:szCs w:val="21"/>
        </w:rPr>
      </w:pPr>
    </w:p>
    <w:p w14:paraId="0E2413B6" w14:textId="77777777" w:rsidR="00FA4D6A" w:rsidRPr="00FA4D6A" w:rsidRDefault="004723AA" w:rsidP="00FA4D6A">
      <w:pPr>
        <w:pStyle w:val="NormalWeb"/>
        <w:spacing w:line="360" w:lineRule="atLeast"/>
        <w:rPr>
          <w:rStyle w:val="Emphasis"/>
          <w:rFonts w:ascii="Arial" w:hAnsi="Arial" w:cs="Arial"/>
          <w:color w:val="000000" w:themeColor="text1"/>
          <w:sz w:val="21"/>
          <w:szCs w:val="21"/>
        </w:rPr>
      </w:pPr>
      <w:r w:rsidRPr="00FA4D6A">
        <w:rPr>
          <w:rStyle w:val="Emphasis"/>
          <w:rFonts w:ascii="Arial" w:hAnsi="Arial" w:cs="Arial"/>
          <w:b/>
          <w:bCs/>
          <w:color w:val="000000" w:themeColor="text1"/>
          <w:sz w:val="21"/>
          <w:szCs w:val="21"/>
        </w:rPr>
        <w:t>Streams in the Desert – Charles Cowman</w:t>
      </w:r>
      <w:r w:rsidRPr="0000735E">
        <w:rPr>
          <w:rStyle w:val="Emphasis"/>
          <w:rFonts w:ascii="Arial" w:hAnsi="Arial" w:cs="Arial"/>
          <w:color w:val="000000" w:themeColor="text1"/>
          <w:sz w:val="21"/>
          <w:szCs w:val="21"/>
        </w:rPr>
        <w:br/>
      </w:r>
      <w:r w:rsidR="00FA4D6A" w:rsidRPr="00FA4D6A">
        <w:rPr>
          <w:rStyle w:val="Emphasis"/>
          <w:rFonts w:ascii="Arial" w:hAnsi="Arial" w:cs="Arial"/>
          <w:color w:val="000000" w:themeColor="text1"/>
          <w:sz w:val="21"/>
          <w:szCs w:val="21"/>
        </w:rPr>
        <w:t xml:space="preserve">For the Lord himself shall descend from heaven with a shout, with the voice of the archangel, and with the trump of God: and the dead in Christ shall rise first: then we which are alive and remain shall be caught up together with them in the clouds, to meet the Lord in the air: </w:t>
      </w:r>
      <w:proofErr w:type="gramStart"/>
      <w:r w:rsidR="00FA4D6A" w:rsidRPr="00FA4D6A">
        <w:rPr>
          <w:rStyle w:val="Emphasis"/>
          <w:rFonts w:ascii="Arial" w:hAnsi="Arial" w:cs="Arial"/>
          <w:color w:val="000000" w:themeColor="text1"/>
          <w:sz w:val="21"/>
          <w:szCs w:val="21"/>
        </w:rPr>
        <w:t>so</w:t>
      </w:r>
      <w:proofErr w:type="gramEnd"/>
      <w:r w:rsidR="00FA4D6A" w:rsidRPr="00FA4D6A">
        <w:rPr>
          <w:rStyle w:val="Emphasis"/>
          <w:rFonts w:ascii="Arial" w:hAnsi="Arial" w:cs="Arial"/>
          <w:color w:val="000000" w:themeColor="text1"/>
          <w:sz w:val="21"/>
          <w:szCs w:val="21"/>
        </w:rPr>
        <w:t xml:space="preserve"> shall we ever be with the Lord" (1 Thess. 4:16-17).</w:t>
      </w:r>
    </w:p>
    <w:p w14:paraId="1C5605AB" w14:textId="52D7C0DF" w:rsidR="0000735E" w:rsidRPr="00FA4D6A" w:rsidRDefault="00FA4D6A" w:rsidP="0008081E">
      <w:pPr>
        <w:pStyle w:val="NormalWeb"/>
        <w:spacing w:line="360" w:lineRule="atLeast"/>
        <w:rPr>
          <w:rFonts w:ascii="Arial" w:hAnsi="Arial" w:cs="Arial"/>
          <w:i/>
          <w:iCs/>
          <w:color w:val="000000" w:themeColor="text1"/>
          <w:sz w:val="21"/>
          <w:szCs w:val="21"/>
        </w:rPr>
      </w:pPr>
      <w:r w:rsidRPr="00FA4D6A">
        <w:rPr>
          <w:rStyle w:val="Emphasis"/>
          <w:rFonts w:ascii="Arial" w:hAnsi="Arial" w:cs="Arial"/>
          <w:color w:val="000000" w:themeColor="text1"/>
          <w:sz w:val="21"/>
          <w:szCs w:val="21"/>
        </w:rPr>
        <w:t xml:space="preserve">It was "very early in the morning" while "it was yet dark," that Jesus rose from the dead. Not the sun, but only the morning-star shone upon His opening tomb. The shadows had not fled, the citizens of Jerusalem had not awaked. It was still night--the hour of sleep and darkness, when He arose. Nor did his rising break the slumbers of the city. So shall it be "very early in the morning while it is yet dark," and when </w:t>
      </w:r>
      <w:proofErr w:type="spellStart"/>
      <w:r w:rsidRPr="00FA4D6A">
        <w:rPr>
          <w:rStyle w:val="Emphasis"/>
          <w:rFonts w:ascii="Arial" w:hAnsi="Arial" w:cs="Arial"/>
          <w:color w:val="000000" w:themeColor="text1"/>
          <w:sz w:val="21"/>
          <w:szCs w:val="21"/>
        </w:rPr>
        <w:t>nought</w:t>
      </w:r>
      <w:proofErr w:type="spellEnd"/>
      <w:r w:rsidRPr="00FA4D6A">
        <w:rPr>
          <w:rStyle w:val="Emphasis"/>
          <w:rFonts w:ascii="Arial" w:hAnsi="Arial" w:cs="Arial"/>
          <w:color w:val="000000" w:themeColor="text1"/>
          <w:sz w:val="21"/>
          <w:szCs w:val="21"/>
        </w:rPr>
        <w:t xml:space="preserve"> but the morning-star is shining, that Christ's body, the Church, shall arise. Like Him, His saints shall awake when the children of the night and darkness are still sleeping their sleep of death. In their arising they disturb no one. The world hears not the voice that summons them. As Jesus laid them quietly to rest, each in his own still tomb, like children in the arms of their mother; so, as quietly, as gently, shall He awake them when the hour arrives. To them come the quickening words, "Awake and sing, ye that dwell in dust" (Isa. 26:19). Into their tomb the earliest ray of glory finds its way. They drink in the first gleams of morning, while as yet the eastern clouds give but the faintest signs of the uprising. Its genial fragrance, its soothing stillness, its bracing freshness, its sweet loneliness, its quiet purity, all so solemn and yet so full of hope, these are theirs.</w:t>
      </w:r>
    </w:p>
    <w:p w14:paraId="0FF6C83E" w14:textId="4A4459F6" w:rsidR="0008081E" w:rsidRPr="004723AA" w:rsidRDefault="00FA4D6A" w:rsidP="0008081E">
      <w:pPr>
        <w:pStyle w:val="NormalWeb"/>
        <w:spacing w:line="360" w:lineRule="atLeast"/>
        <w:rPr>
          <w:rFonts w:ascii="Helvetica Neue" w:hAnsi="Helvetica Neue"/>
          <w:b/>
          <w:bCs/>
          <w:color w:val="000000" w:themeColor="text1"/>
          <w:sz w:val="21"/>
          <w:szCs w:val="21"/>
        </w:rPr>
      </w:pPr>
      <w:r>
        <w:rPr>
          <w:rFonts w:ascii="Helvetica Neue" w:hAnsi="Helvetica Neue"/>
          <w:b/>
          <w:bCs/>
          <w:color w:val="000000" w:themeColor="text1"/>
          <w:sz w:val="21"/>
          <w:szCs w:val="21"/>
        </w:rPr>
        <w:lastRenderedPageBreak/>
        <w:t>Inspired Invincibility</w:t>
      </w:r>
    </w:p>
    <w:p w14:paraId="07D99E7C" w14:textId="77777777" w:rsidR="00FA4D6A" w:rsidRPr="00FA4D6A" w:rsidRDefault="004723AA" w:rsidP="00FA4D6A">
      <w:pPr>
        <w:spacing w:after="200" w:line="276" w:lineRule="auto"/>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By </w:t>
      </w:r>
      <w:hyperlink r:id="rId10" w:history="1">
        <w:r w:rsidRPr="004723AA">
          <w:rPr>
            <w:rStyle w:val="Hyperlink"/>
            <w:rFonts w:ascii="Helvetica Neue" w:hAnsi="Helvetica Neue"/>
            <w:b/>
            <w:bCs/>
            <w:color w:val="000000" w:themeColor="text1"/>
            <w:sz w:val="21"/>
            <w:szCs w:val="21"/>
          </w:rPr>
          <w:t>Oswald Chambers</w:t>
        </w:r>
      </w:hyperlink>
      <w:r w:rsidR="0008081E">
        <w:rPr>
          <w:rStyle w:val="Hyperlink"/>
          <w:rFonts w:ascii="Helvetica Neue" w:hAnsi="Helvetica Neue"/>
          <w:b/>
          <w:bCs/>
          <w:color w:val="000000" w:themeColor="text1"/>
          <w:sz w:val="21"/>
          <w:szCs w:val="21"/>
        </w:rPr>
        <w:br/>
      </w:r>
      <w:r w:rsidR="00FA4D6A" w:rsidRPr="00FA4D6A">
        <w:rPr>
          <w:rFonts w:ascii="Helvetica Neue" w:hAnsi="Helvetica Neue"/>
          <w:b/>
          <w:bCs/>
          <w:color w:val="000000" w:themeColor="text1"/>
          <w:sz w:val="21"/>
          <w:szCs w:val="21"/>
        </w:rPr>
        <w:t>Take My yoke upon you, and learn of Me. — </w:t>
      </w:r>
      <w:hyperlink r:id="rId11" w:tgtFrame="_blank" w:tooltip="Matthew 11:29" w:history="1">
        <w:r w:rsidR="00FA4D6A" w:rsidRPr="00FA4D6A">
          <w:rPr>
            <w:rStyle w:val="Hyperlink"/>
            <w:rFonts w:ascii="Helvetica Neue" w:hAnsi="Helvetica Neue"/>
            <w:b/>
            <w:bCs/>
            <w:color w:val="000000" w:themeColor="text1"/>
            <w:sz w:val="21"/>
            <w:szCs w:val="21"/>
          </w:rPr>
          <w:t>Matthew 11:29</w:t>
        </w:r>
      </w:hyperlink>
    </w:p>
    <w:p w14:paraId="1128E31F" w14:textId="469E66A8" w:rsidR="004723AA" w:rsidRPr="004723AA" w:rsidRDefault="004723AA" w:rsidP="00FA4D6A">
      <w:pPr>
        <w:spacing w:after="200" w:line="276" w:lineRule="auto"/>
        <w:rPr>
          <w:rFonts w:ascii="Helvetica Neue" w:hAnsi="Helvetica Neue"/>
          <w:b/>
          <w:bCs/>
          <w:color w:val="000000" w:themeColor="text1"/>
          <w:sz w:val="21"/>
          <w:szCs w:val="21"/>
        </w:rPr>
      </w:pPr>
    </w:p>
    <w:p w14:paraId="7507C06A" w14:textId="77777777" w:rsidR="00FA4D6A" w:rsidRPr="00FA4D6A" w:rsidRDefault="00FA4D6A" w:rsidP="00FA4D6A">
      <w:pPr>
        <w:spacing w:after="200" w:line="276" w:lineRule="auto"/>
        <w:jc w:val="center"/>
        <w:rPr>
          <w:rFonts w:ascii="Helvetica Neue" w:hAnsi="Helvetica Neue"/>
          <w:b/>
          <w:bCs/>
          <w:color w:val="000000" w:themeColor="text1"/>
          <w:sz w:val="21"/>
          <w:szCs w:val="21"/>
        </w:rPr>
      </w:pPr>
      <w:r w:rsidRPr="00FA4D6A">
        <w:rPr>
          <w:rFonts w:ascii="Helvetica Neue" w:hAnsi="Helvetica Neue"/>
          <w:b/>
          <w:bCs/>
          <w:color w:val="000000" w:themeColor="text1"/>
          <w:sz w:val="21"/>
          <w:szCs w:val="21"/>
        </w:rPr>
        <w:t xml:space="preserve">“Whom the Lord loveth He </w:t>
      </w:r>
      <w:proofErr w:type="spellStart"/>
      <w:r w:rsidRPr="00FA4D6A">
        <w:rPr>
          <w:rFonts w:ascii="Helvetica Neue" w:hAnsi="Helvetica Neue"/>
          <w:b/>
          <w:bCs/>
          <w:color w:val="000000" w:themeColor="text1"/>
          <w:sz w:val="21"/>
          <w:szCs w:val="21"/>
        </w:rPr>
        <w:t>chasteneth</w:t>
      </w:r>
      <w:proofErr w:type="spellEnd"/>
      <w:r w:rsidRPr="00FA4D6A">
        <w:rPr>
          <w:rFonts w:ascii="Helvetica Neue" w:hAnsi="Helvetica Neue"/>
          <w:b/>
          <w:bCs/>
          <w:color w:val="000000" w:themeColor="text1"/>
          <w:sz w:val="21"/>
          <w:szCs w:val="21"/>
        </w:rPr>
        <w:t>.” How petty our complaining is! Our Lord begins to bring us into the place where we can have communion with Him, and we groan and say — “O Lord, let me be like other people!” Jesus is asking us to take one end of the yoke — “My yoke is easy, get alongside Me and we will pull together.” Are you identified with the Lord Jesus like that? If so, you will thank God for the pressure of His hand.</w:t>
      </w:r>
    </w:p>
    <w:p w14:paraId="456DA735" w14:textId="77777777" w:rsidR="00FA4D6A" w:rsidRPr="00FA4D6A" w:rsidRDefault="00FA4D6A" w:rsidP="00FA4D6A">
      <w:pPr>
        <w:spacing w:after="200" w:line="276" w:lineRule="auto"/>
        <w:jc w:val="center"/>
        <w:rPr>
          <w:rFonts w:ascii="Helvetica Neue" w:hAnsi="Helvetica Neue"/>
          <w:b/>
          <w:bCs/>
          <w:color w:val="000000" w:themeColor="text1"/>
          <w:sz w:val="21"/>
          <w:szCs w:val="21"/>
        </w:rPr>
      </w:pPr>
      <w:r w:rsidRPr="00FA4D6A">
        <w:rPr>
          <w:rFonts w:ascii="Helvetica Neue" w:hAnsi="Helvetica Neue"/>
          <w:b/>
          <w:bCs/>
          <w:color w:val="000000" w:themeColor="text1"/>
          <w:sz w:val="21"/>
          <w:szCs w:val="21"/>
        </w:rPr>
        <w:t xml:space="preserve">“To them that have no might He </w:t>
      </w:r>
      <w:proofErr w:type="spellStart"/>
      <w:r w:rsidRPr="00FA4D6A">
        <w:rPr>
          <w:rFonts w:ascii="Helvetica Neue" w:hAnsi="Helvetica Neue"/>
          <w:b/>
          <w:bCs/>
          <w:color w:val="000000" w:themeColor="text1"/>
          <w:sz w:val="21"/>
          <w:szCs w:val="21"/>
        </w:rPr>
        <w:t>increaseth</w:t>
      </w:r>
      <w:proofErr w:type="spellEnd"/>
      <w:r w:rsidRPr="00FA4D6A">
        <w:rPr>
          <w:rFonts w:ascii="Helvetica Neue" w:hAnsi="Helvetica Neue"/>
          <w:b/>
          <w:bCs/>
          <w:color w:val="000000" w:themeColor="text1"/>
          <w:sz w:val="21"/>
          <w:szCs w:val="21"/>
        </w:rPr>
        <w:t xml:space="preserve"> strength.” God comes and takes us out of our sentimentality, and our complaining turns into a psalm of praise. The only way to know the strength of God is to take the yoke of Jesus upon us and learn of Him.</w:t>
      </w:r>
    </w:p>
    <w:p w14:paraId="1AB46A1B" w14:textId="77777777" w:rsidR="00FA4D6A" w:rsidRPr="00FA4D6A" w:rsidRDefault="00FA4D6A" w:rsidP="00FA4D6A">
      <w:pPr>
        <w:spacing w:after="200" w:line="276" w:lineRule="auto"/>
        <w:jc w:val="center"/>
        <w:rPr>
          <w:rFonts w:ascii="Helvetica Neue" w:hAnsi="Helvetica Neue"/>
          <w:b/>
          <w:bCs/>
          <w:color w:val="000000" w:themeColor="text1"/>
          <w:sz w:val="21"/>
          <w:szCs w:val="21"/>
        </w:rPr>
      </w:pPr>
      <w:r w:rsidRPr="00FA4D6A">
        <w:rPr>
          <w:rFonts w:ascii="Helvetica Neue" w:hAnsi="Helvetica Neue"/>
          <w:b/>
          <w:bCs/>
          <w:color w:val="000000" w:themeColor="text1"/>
          <w:sz w:val="21"/>
          <w:szCs w:val="21"/>
        </w:rPr>
        <w:t xml:space="preserve">“The joy of the Lord is your strength.” Where do the saints get their joy from? If we did not know some saints, we would say — “Oh, he, or she, has nothing to bear.” Lift the veil. The fact that the peace and the light and the joy of God are there is proof that the burden is there too. The burden God places squeezes the grapes and out comes the wine; most of us see the wine only. No power on earth or in hell can conquer the Spirit of God in a human spirit, it is an inner </w:t>
      </w:r>
      <w:proofErr w:type="spellStart"/>
      <w:r w:rsidRPr="00FA4D6A">
        <w:rPr>
          <w:rFonts w:ascii="Helvetica Neue" w:hAnsi="Helvetica Neue"/>
          <w:b/>
          <w:bCs/>
          <w:color w:val="000000" w:themeColor="text1"/>
          <w:sz w:val="21"/>
          <w:szCs w:val="21"/>
        </w:rPr>
        <w:t>unconquerableness</w:t>
      </w:r>
      <w:proofErr w:type="spellEnd"/>
      <w:r w:rsidRPr="00FA4D6A">
        <w:rPr>
          <w:rFonts w:ascii="Helvetica Neue" w:hAnsi="Helvetica Neue"/>
          <w:b/>
          <w:bCs/>
          <w:color w:val="000000" w:themeColor="text1"/>
          <w:sz w:val="21"/>
          <w:szCs w:val="21"/>
        </w:rPr>
        <w:t>.</w:t>
      </w:r>
    </w:p>
    <w:p w14:paraId="16575D16" w14:textId="77777777" w:rsidR="00FA4D6A" w:rsidRPr="00FA4D6A" w:rsidRDefault="00FA4D6A" w:rsidP="00FA4D6A">
      <w:pPr>
        <w:spacing w:after="200" w:line="276" w:lineRule="auto"/>
        <w:jc w:val="center"/>
        <w:rPr>
          <w:rFonts w:ascii="Helvetica Neue" w:hAnsi="Helvetica Neue"/>
          <w:b/>
          <w:bCs/>
          <w:color w:val="000000" w:themeColor="text1"/>
          <w:sz w:val="21"/>
          <w:szCs w:val="21"/>
        </w:rPr>
      </w:pPr>
      <w:r w:rsidRPr="00FA4D6A">
        <w:rPr>
          <w:rFonts w:ascii="Helvetica Neue" w:hAnsi="Helvetica Neue"/>
          <w:b/>
          <w:bCs/>
          <w:color w:val="000000" w:themeColor="text1"/>
          <w:sz w:val="21"/>
          <w:szCs w:val="21"/>
        </w:rPr>
        <w:t>If you have the whine in you, kick it out ruthlessly. It is a positive crime to be weak in God’s strength.</w:t>
      </w:r>
    </w:p>
    <w:p w14:paraId="0C959D6F" w14:textId="77777777" w:rsidR="00FA4D6A" w:rsidRDefault="00FA4D6A" w:rsidP="00934067">
      <w:pPr>
        <w:spacing w:after="200" w:line="276" w:lineRule="auto"/>
        <w:jc w:val="center"/>
        <w:rPr>
          <w:rFonts w:ascii="Calibri" w:eastAsia="Calibri" w:hAnsi="Calibri"/>
          <w:sz w:val="28"/>
          <w:szCs w:val="22"/>
        </w:rPr>
      </w:pPr>
    </w:p>
    <w:p w14:paraId="52D80AF4" w14:textId="3B3C1F9D"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44A2DA3A" w14:textId="15D53A9F"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7:1-2</w:t>
      </w:r>
      <w:r w:rsidRPr="006120BD">
        <w:rPr>
          <w:rFonts w:ascii="Calibri" w:eastAsia="Calibri" w:hAnsi="Calibri"/>
          <w:sz w:val="22"/>
          <w:szCs w:val="22"/>
        </w:rPr>
        <w:br/>
        <w:t>________________________________________________________________________________________________________________</w:t>
      </w:r>
    </w:p>
    <w:p w14:paraId="369AB784" w14:textId="0CA6E262"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055AE4">
        <w:rPr>
          <w:rFonts w:ascii="Calibri" w:eastAsia="Calibri" w:hAnsi="Calibri"/>
          <w:sz w:val="22"/>
          <w:szCs w:val="22"/>
        </w:rPr>
        <w:t>Why is Paul addressing this issue</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055AE4">
        <w:rPr>
          <w:rFonts w:ascii="Calibri" w:eastAsia="Calibri" w:hAnsi="Calibri"/>
          <w:sz w:val="22"/>
          <w:szCs w:val="22"/>
        </w:rPr>
        <w:t>What is it good for a man not to do</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055AE4">
        <w:rPr>
          <w:rFonts w:ascii="Calibri" w:eastAsia="Calibri" w:hAnsi="Calibri"/>
          <w:sz w:val="22"/>
          <w:szCs w:val="22"/>
        </w:rPr>
        <w:t>What should be avoided</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055AE4">
        <w:rPr>
          <w:rFonts w:ascii="Calibri" w:eastAsia="Calibri" w:hAnsi="Calibri"/>
          <w:sz w:val="22"/>
          <w:szCs w:val="22"/>
        </w:rPr>
        <w:t xml:space="preserve">If two people are </w:t>
      </w:r>
      <w:proofErr w:type="gramStart"/>
      <w:r w:rsidR="00055AE4">
        <w:rPr>
          <w:rFonts w:ascii="Calibri" w:eastAsia="Calibri" w:hAnsi="Calibri"/>
          <w:sz w:val="22"/>
          <w:szCs w:val="22"/>
        </w:rPr>
        <w:t>married</w:t>
      </w:r>
      <w:proofErr w:type="gramEnd"/>
      <w:r w:rsidR="00055AE4">
        <w:rPr>
          <w:rFonts w:ascii="Calibri" w:eastAsia="Calibri" w:hAnsi="Calibri"/>
          <w:sz w:val="22"/>
          <w:szCs w:val="22"/>
        </w:rPr>
        <w:t xml:space="preserve"> can they commit fornication with each other</w:t>
      </w:r>
      <w:r w:rsidRPr="006120BD">
        <w:rPr>
          <w:rFonts w:ascii="Calibri" w:eastAsia="Calibri" w:hAnsi="Calibri"/>
          <w:sz w:val="22"/>
          <w:szCs w:val="22"/>
        </w:rPr>
        <w:t xml:space="preserve">?  </w:t>
      </w:r>
      <w:r w:rsidRPr="006120BD">
        <w:rPr>
          <w:rFonts w:ascii="Calibri" w:eastAsia="Calibri" w:hAnsi="Calibri"/>
          <w:b/>
          <w:sz w:val="22"/>
          <w:szCs w:val="22"/>
        </w:rPr>
        <w:t>e.</w:t>
      </w:r>
      <w:r w:rsidR="005D1510">
        <w:rPr>
          <w:rFonts w:ascii="Calibri" w:eastAsia="Calibri" w:hAnsi="Calibri"/>
          <w:sz w:val="22"/>
          <w:szCs w:val="22"/>
        </w:rPr>
        <w:t xml:space="preserve"> </w:t>
      </w:r>
      <w:r w:rsidR="00055AE4">
        <w:rPr>
          <w:rFonts w:ascii="Calibri" w:eastAsia="Calibri" w:hAnsi="Calibri"/>
          <w:sz w:val="22"/>
          <w:szCs w:val="22"/>
        </w:rPr>
        <w:t>What can two people do to avoid the sin of fornication</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687F11A0" w14:textId="3A389669"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7661F6">
        <w:rPr>
          <w:rFonts w:ascii="Calibri" w:eastAsia="Calibri" w:hAnsi="Calibri"/>
          <w:sz w:val="22"/>
          <w:szCs w:val="22"/>
        </w:rPr>
        <w:t>marriage in the following verses</w:t>
      </w:r>
      <w:r w:rsidRPr="006120BD">
        <w:rPr>
          <w:rFonts w:ascii="Calibri" w:eastAsia="Calibri" w:hAnsi="Calibri"/>
          <w:sz w:val="22"/>
          <w:szCs w:val="22"/>
        </w:rPr>
        <w:t>?</w:t>
      </w:r>
      <w:r w:rsidRPr="006120BD">
        <w:rPr>
          <w:rFonts w:ascii="Calibri" w:eastAsia="Calibri" w:hAnsi="Calibri"/>
          <w:sz w:val="22"/>
          <w:szCs w:val="22"/>
        </w:rPr>
        <w:br/>
      </w:r>
      <w:r w:rsidR="00F10AA3">
        <w:rPr>
          <w:rFonts w:ascii="Calibri" w:eastAsia="Calibri" w:hAnsi="Calibri"/>
          <w:b/>
          <w:sz w:val="22"/>
          <w:szCs w:val="22"/>
        </w:rPr>
        <w:t>Matthew 19:8-12</w:t>
      </w:r>
      <w:r w:rsidR="00912DF3">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F10AA3">
        <w:rPr>
          <w:rFonts w:ascii="Calibri" w:eastAsia="Calibri" w:hAnsi="Calibri"/>
          <w:b/>
          <w:sz w:val="22"/>
          <w:szCs w:val="22"/>
        </w:rPr>
        <w:t>Proverbs 18:22</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6DD41CAF" w14:textId="4EDEE6EF" w:rsidR="006120BD" w:rsidRPr="006120BD" w:rsidRDefault="005D1510" w:rsidP="006120BD">
      <w:pPr>
        <w:spacing w:after="200" w:line="276" w:lineRule="auto"/>
        <w:rPr>
          <w:rFonts w:ascii="Calibri" w:eastAsia="Calibri" w:hAnsi="Calibri"/>
          <w:b/>
          <w:sz w:val="22"/>
          <w:szCs w:val="22"/>
        </w:rPr>
      </w:pPr>
      <w:r>
        <w:rPr>
          <w:rFonts w:ascii="Calibri" w:eastAsia="Calibri" w:hAnsi="Calibri"/>
          <w:b/>
          <w:sz w:val="22"/>
          <w:szCs w:val="22"/>
        </w:rPr>
        <w:t xml:space="preserve">Proverbs </w:t>
      </w:r>
      <w:r w:rsidR="00F10AA3">
        <w:rPr>
          <w:rFonts w:ascii="Calibri" w:eastAsia="Calibri" w:hAnsi="Calibri"/>
          <w:b/>
          <w:sz w:val="22"/>
          <w:szCs w:val="22"/>
        </w:rPr>
        <w:t>5:18-19</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sidR="00F10AA3">
        <w:rPr>
          <w:rFonts w:ascii="Calibri" w:eastAsia="Calibri" w:hAnsi="Calibri"/>
          <w:sz w:val="22"/>
          <w:szCs w:val="22"/>
        </w:rPr>
        <w:t>Biblical marriage which is the only real marriage is a good thing and can be defined as a commitment of one man and one woman to remain faithful to one another for life</w:t>
      </w:r>
      <w:r>
        <w:rPr>
          <w:rFonts w:ascii="Calibri" w:eastAsia="Calibri" w:hAnsi="Calibri"/>
          <w:sz w:val="22"/>
          <w:szCs w:val="22"/>
        </w:rPr>
        <w:t>.</w:t>
      </w:r>
      <w:r w:rsidR="006120BD" w:rsidRPr="006120BD">
        <w:rPr>
          <w:rFonts w:ascii="Calibri" w:eastAsia="Calibri" w:hAnsi="Calibri"/>
          <w:sz w:val="22"/>
          <w:szCs w:val="22"/>
        </w:rPr>
        <w:t xml:space="preserve"> </w:t>
      </w:r>
      <w:r w:rsidR="00F10AA3">
        <w:rPr>
          <w:rFonts w:ascii="Calibri" w:eastAsia="Calibri" w:hAnsi="Calibri"/>
          <w:sz w:val="22"/>
          <w:szCs w:val="22"/>
        </w:rPr>
        <w:t xml:space="preserve">Anything else is the sin of fornication. </w:t>
      </w:r>
      <w:r w:rsidR="006120BD" w:rsidRPr="006120BD">
        <w:rPr>
          <w:rFonts w:ascii="Calibri" w:eastAsia="Calibri" w:hAnsi="Calibri"/>
          <w:b/>
          <w:sz w:val="22"/>
          <w:szCs w:val="22"/>
        </w:rPr>
        <w:t>True or False</w:t>
      </w:r>
    </w:p>
    <w:p w14:paraId="7D5D658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1DB32760" w14:textId="5F34E51C"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7:3</w:t>
      </w:r>
      <w:r w:rsidRPr="006120BD">
        <w:rPr>
          <w:rFonts w:ascii="Calibri" w:eastAsia="Calibri" w:hAnsi="Calibri"/>
          <w:sz w:val="22"/>
          <w:szCs w:val="22"/>
        </w:rPr>
        <w:br/>
        <w:t>________________________________________________________________________________________________________________</w:t>
      </w:r>
    </w:p>
    <w:p w14:paraId="7CFA4FA9" w14:textId="03C39319"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F10AA3">
        <w:rPr>
          <w:rFonts w:ascii="Calibri" w:eastAsia="Calibri" w:hAnsi="Calibri"/>
          <w:sz w:val="22"/>
          <w:szCs w:val="22"/>
        </w:rPr>
        <w:t>What does benevolence mean</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F10AA3">
        <w:rPr>
          <w:rFonts w:ascii="Calibri" w:eastAsia="Calibri" w:hAnsi="Calibri"/>
          <w:sz w:val="22"/>
          <w:szCs w:val="22"/>
        </w:rPr>
        <w:t>What does render mean?</w:t>
      </w:r>
      <w:r w:rsidRPr="006120BD">
        <w:rPr>
          <w:rFonts w:ascii="Calibri" w:eastAsia="Calibri" w:hAnsi="Calibri"/>
          <w:sz w:val="22"/>
          <w:szCs w:val="22"/>
        </w:rPr>
        <w:t xml:space="preserve">  </w:t>
      </w:r>
      <w:r w:rsidR="00F10AA3">
        <w:rPr>
          <w:rFonts w:ascii="Calibri" w:eastAsia="Calibri" w:hAnsi="Calibri"/>
          <w:sz w:val="22"/>
          <w:szCs w:val="22"/>
        </w:rPr>
        <w:br/>
      </w:r>
      <w:r w:rsidR="00582387">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F10AA3">
        <w:rPr>
          <w:rFonts w:ascii="Calibri" w:eastAsia="Calibri" w:hAnsi="Calibri"/>
          <w:sz w:val="22"/>
          <w:szCs w:val="22"/>
        </w:rPr>
        <w:t>How do husbands and wives owe each other this benevolence</w:t>
      </w:r>
      <w:r w:rsidRPr="006120BD">
        <w:rPr>
          <w:rFonts w:ascii="Calibri" w:eastAsia="Calibri" w:hAnsi="Calibri"/>
          <w:sz w:val="22"/>
          <w:szCs w:val="22"/>
        </w:rPr>
        <w:t xml:space="preserve">? </w:t>
      </w:r>
      <w:r w:rsidR="00F10AA3">
        <w:rPr>
          <w:rFonts w:ascii="Calibri" w:eastAsia="Calibri" w:hAnsi="Calibri"/>
          <w:sz w:val="22"/>
          <w:szCs w:val="22"/>
        </w:rPr>
        <w:br/>
      </w:r>
      <w:r w:rsidR="00582387">
        <w:rPr>
          <w:rFonts w:ascii="Calibri" w:eastAsia="Calibri" w:hAnsi="Calibri"/>
          <w:b/>
          <w:bCs/>
          <w:sz w:val="22"/>
          <w:szCs w:val="22"/>
        </w:rPr>
        <w:t>d</w:t>
      </w:r>
      <w:r w:rsidRPr="006120BD">
        <w:rPr>
          <w:rFonts w:ascii="Calibri" w:eastAsia="Calibri" w:hAnsi="Calibri"/>
          <w:b/>
          <w:bCs/>
          <w:sz w:val="22"/>
          <w:szCs w:val="22"/>
        </w:rPr>
        <w:t>.</w:t>
      </w:r>
      <w:r w:rsidRPr="006120BD">
        <w:rPr>
          <w:rFonts w:ascii="Calibri" w:eastAsia="Calibri" w:hAnsi="Calibri"/>
          <w:sz w:val="22"/>
          <w:szCs w:val="22"/>
        </w:rPr>
        <w:t xml:space="preserve"> </w:t>
      </w:r>
      <w:r w:rsidR="009215D4">
        <w:rPr>
          <w:rFonts w:ascii="Calibri" w:eastAsia="Calibri" w:hAnsi="Calibri"/>
          <w:sz w:val="22"/>
          <w:szCs w:val="22"/>
        </w:rPr>
        <w:t>Can marriages have real and sincere watch care over each other</w:t>
      </w:r>
      <w:r w:rsidRPr="006120BD">
        <w:rPr>
          <w:rFonts w:ascii="Calibri" w:eastAsia="Calibri" w:hAnsi="Calibri"/>
          <w:sz w:val="22"/>
          <w:szCs w:val="22"/>
        </w:rPr>
        <w:t>?</w:t>
      </w:r>
      <w:r w:rsidR="00582387">
        <w:rPr>
          <w:rFonts w:ascii="Calibri" w:eastAsia="Calibri" w:hAnsi="Calibri"/>
          <w:sz w:val="22"/>
          <w:szCs w:val="22"/>
        </w:rPr>
        <w:t xml:space="preserve"> </w:t>
      </w:r>
      <w:r w:rsidR="00582387" w:rsidRPr="00582387">
        <w:rPr>
          <w:rFonts w:ascii="Calibri" w:eastAsia="Calibri" w:hAnsi="Calibri"/>
          <w:b/>
          <w:bCs/>
          <w:sz w:val="22"/>
          <w:szCs w:val="22"/>
        </w:rPr>
        <w:t>e</w:t>
      </w:r>
      <w:r w:rsidR="00582387">
        <w:rPr>
          <w:rFonts w:ascii="Calibri" w:eastAsia="Calibri" w:hAnsi="Calibri"/>
          <w:sz w:val="22"/>
          <w:szCs w:val="22"/>
        </w:rPr>
        <w:t xml:space="preserve">. </w:t>
      </w:r>
      <w:r w:rsidR="009215D4">
        <w:rPr>
          <w:rFonts w:ascii="Calibri" w:eastAsia="Calibri" w:hAnsi="Calibri"/>
          <w:sz w:val="22"/>
          <w:szCs w:val="22"/>
        </w:rPr>
        <w:t>In order for this to happen how many must be involved</w:t>
      </w:r>
      <w:r w:rsidR="00582387">
        <w:rPr>
          <w:rFonts w:ascii="Calibri" w:eastAsia="Calibri" w:hAnsi="Calibri"/>
          <w:sz w:val="22"/>
          <w:szCs w:val="22"/>
        </w:rPr>
        <w:t>?</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9CEF2AB" w14:textId="2F03E348"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w:t>
      </w:r>
      <w:r w:rsidR="00046D19">
        <w:rPr>
          <w:rFonts w:ascii="Calibri" w:eastAsia="Calibri" w:hAnsi="Calibri"/>
          <w:sz w:val="22"/>
          <w:szCs w:val="22"/>
        </w:rPr>
        <w:t xml:space="preserve">about </w:t>
      </w:r>
      <w:r w:rsidR="007661F6">
        <w:rPr>
          <w:rFonts w:ascii="Calibri" w:eastAsia="Calibri" w:hAnsi="Calibri"/>
          <w:sz w:val="22"/>
          <w:szCs w:val="22"/>
        </w:rPr>
        <w:t>marriage in the following verses</w:t>
      </w:r>
      <w:r w:rsidRPr="006120BD">
        <w:rPr>
          <w:rFonts w:ascii="Calibri" w:eastAsia="Calibri" w:hAnsi="Calibri"/>
          <w:sz w:val="22"/>
          <w:szCs w:val="22"/>
        </w:rPr>
        <w:t>?</w:t>
      </w:r>
      <w:r w:rsidRPr="006120BD">
        <w:rPr>
          <w:rFonts w:ascii="Calibri" w:eastAsia="Calibri" w:hAnsi="Calibri"/>
          <w:sz w:val="22"/>
          <w:szCs w:val="22"/>
        </w:rPr>
        <w:br/>
      </w:r>
      <w:r w:rsidR="009215D4">
        <w:rPr>
          <w:rFonts w:ascii="Calibri" w:eastAsia="Calibri" w:hAnsi="Calibri"/>
          <w:b/>
          <w:sz w:val="22"/>
          <w:szCs w:val="22"/>
        </w:rPr>
        <w:t>1 Peter 3:7</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9215D4">
        <w:rPr>
          <w:rFonts w:ascii="Calibri" w:eastAsia="Calibri" w:hAnsi="Calibri"/>
          <w:b/>
          <w:sz w:val="22"/>
          <w:szCs w:val="22"/>
        </w:rPr>
        <w:t>Ephesians 5:22, 25</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03404FBC" w14:textId="68272631" w:rsidR="006120BD" w:rsidRPr="006120BD" w:rsidRDefault="009215D4" w:rsidP="006120BD">
      <w:pPr>
        <w:spacing w:after="200" w:line="276" w:lineRule="auto"/>
        <w:rPr>
          <w:rFonts w:ascii="Calibri" w:eastAsia="Calibri" w:hAnsi="Calibri"/>
          <w:b/>
          <w:sz w:val="22"/>
          <w:szCs w:val="22"/>
        </w:rPr>
      </w:pPr>
      <w:r>
        <w:rPr>
          <w:rFonts w:ascii="Calibri" w:eastAsia="Calibri" w:hAnsi="Calibri"/>
          <w:b/>
          <w:sz w:val="22"/>
          <w:szCs w:val="22"/>
        </w:rPr>
        <w:t>Genesis 2:23-24</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God has called married people to show tender care to one another as a duty and a blessing because they truly become like one person in which love begets love and </w:t>
      </w:r>
      <w:r w:rsidR="007661F6">
        <w:rPr>
          <w:rFonts w:ascii="Calibri" w:eastAsia="Calibri" w:hAnsi="Calibri"/>
          <w:sz w:val="22"/>
          <w:szCs w:val="22"/>
        </w:rPr>
        <w:t>respect begets respect.</w:t>
      </w:r>
      <w:r w:rsidR="008F5083">
        <w:rPr>
          <w:rFonts w:ascii="Calibri" w:eastAsia="Calibri" w:hAnsi="Calibri"/>
          <w:sz w:val="22"/>
          <w:szCs w:val="22"/>
        </w:rPr>
        <w:t xml:space="preserve"> </w:t>
      </w:r>
      <w:r w:rsidR="006120BD" w:rsidRPr="006120BD">
        <w:rPr>
          <w:rFonts w:ascii="Calibri" w:eastAsia="Calibri" w:hAnsi="Calibri"/>
          <w:b/>
          <w:sz w:val="22"/>
          <w:szCs w:val="22"/>
        </w:rPr>
        <w:t>True or False</w:t>
      </w:r>
    </w:p>
    <w:p w14:paraId="5D8FECD5" w14:textId="77777777" w:rsidR="004723AA" w:rsidRDefault="006120BD" w:rsidP="004723AA">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6F11A221" w14:textId="5882839D" w:rsidR="004723AA" w:rsidRPr="004723AA" w:rsidRDefault="004723AA" w:rsidP="004723AA">
      <w:pPr>
        <w:spacing w:after="200" w:line="276" w:lineRule="auto"/>
        <w:rPr>
          <w:rStyle w:val="Emphasis"/>
          <w:rFonts w:ascii="Arial" w:hAnsi="Arial" w:cs="Arial"/>
          <w:b/>
          <w:bCs/>
          <w:color w:val="000000" w:themeColor="text1"/>
          <w:sz w:val="21"/>
          <w:szCs w:val="21"/>
        </w:rPr>
      </w:pPr>
      <w:r w:rsidRPr="004723AA">
        <w:rPr>
          <w:rStyle w:val="Emphasis"/>
          <w:rFonts w:ascii="Arial" w:hAnsi="Arial" w:cs="Arial"/>
          <w:b/>
          <w:bCs/>
          <w:color w:val="000000" w:themeColor="text1"/>
          <w:sz w:val="21"/>
          <w:szCs w:val="21"/>
        </w:rPr>
        <w:t xml:space="preserve">Days of Praise – Henry M. Morris </w:t>
      </w:r>
      <w:r w:rsidR="00FA4D6A">
        <w:rPr>
          <w:rStyle w:val="Emphasis"/>
          <w:rFonts w:ascii="Arial" w:hAnsi="Arial" w:cs="Arial"/>
          <w:b/>
          <w:bCs/>
          <w:color w:val="000000" w:themeColor="text1"/>
          <w:sz w:val="21"/>
          <w:szCs w:val="21"/>
        </w:rPr>
        <w:t>III</w:t>
      </w:r>
    </w:p>
    <w:p w14:paraId="6A556EE6" w14:textId="77777777" w:rsidR="00217274" w:rsidRPr="00FA4D6A" w:rsidRDefault="00217274" w:rsidP="00217274">
      <w:pPr>
        <w:rPr>
          <w:color w:val="000000" w:themeColor="text1"/>
          <w:sz w:val="22"/>
          <w:szCs w:val="22"/>
        </w:rPr>
      </w:pPr>
      <w:r w:rsidRPr="00FA4D6A">
        <w:rPr>
          <w:rStyle w:val="Emphasis"/>
          <w:rFonts w:ascii="Arial" w:hAnsi="Arial" w:cs="Arial"/>
          <w:color w:val="000000" w:themeColor="text1"/>
          <w:sz w:val="22"/>
          <w:szCs w:val="22"/>
        </w:rPr>
        <w:t>“All scripture is given by inspiration of God, and is profitable for doctrine, for reproof, for correction, for instruction in righteousness.” (</w:t>
      </w:r>
      <w:hyperlink r:id="rId12" w:history="1">
        <w:r w:rsidRPr="00FA4D6A">
          <w:rPr>
            <w:rStyle w:val="Hyperlink"/>
            <w:rFonts w:ascii="Arial" w:hAnsi="Arial" w:cs="Arial"/>
            <w:i/>
            <w:iCs/>
            <w:color w:val="000000" w:themeColor="text1"/>
            <w:sz w:val="22"/>
            <w:szCs w:val="22"/>
          </w:rPr>
          <w:t>2 Timothy 3:16</w:t>
        </w:r>
      </w:hyperlink>
      <w:r w:rsidRPr="00FA4D6A">
        <w:rPr>
          <w:rStyle w:val="Emphasis"/>
          <w:rFonts w:ascii="Arial" w:hAnsi="Arial" w:cs="Arial"/>
          <w:color w:val="000000" w:themeColor="text1"/>
          <w:sz w:val="22"/>
          <w:szCs w:val="22"/>
        </w:rPr>
        <w:t>)</w:t>
      </w:r>
      <w:r w:rsidRPr="00FA4D6A">
        <w:rPr>
          <w:rFonts w:ascii="Arial" w:hAnsi="Arial" w:cs="Arial"/>
          <w:color w:val="000000" w:themeColor="text1"/>
          <w:sz w:val="22"/>
          <w:szCs w:val="22"/>
        </w:rPr>
        <w:br/>
      </w:r>
      <w:r w:rsidRPr="00FA4D6A">
        <w:rPr>
          <w:rFonts w:ascii="Arial" w:hAnsi="Arial" w:cs="Arial"/>
          <w:color w:val="000000" w:themeColor="text1"/>
          <w:sz w:val="22"/>
          <w:szCs w:val="22"/>
        </w:rPr>
        <w:br/>
      </w:r>
      <w:r w:rsidRPr="00FA4D6A">
        <w:rPr>
          <w:rFonts w:ascii="Arial" w:hAnsi="Arial" w:cs="Arial"/>
          <w:color w:val="000000" w:themeColor="text1"/>
          <w:sz w:val="22"/>
          <w:szCs w:val="22"/>
          <w:shd w:val="clear" w:color="auto" w:fill="FFFFFF"/>
        </w:rPr>
        <w:t>The Bible insists its writers were supernaturally influenced by God to such an extent that their words were given divine accuracy. The unique word translated “inspiration” in our text could be rendered “God blowing” or “God puffing.” Peter speaks of “holy men of God” who “</w:t>
      </w:r>
      <w:proofErr w:type="spellStart"/>
      <w:r w:rsidRPr="00FA4D6A">
        <w:rPr>
          <w:rFonts w:ascii="Arial" w:hAnsi="Arial" w:cs="Arial"/>
          <w:color w:val="000000" w:themeColor="text1"/>
          <w:sz w:val="22"/>
          <w:szCs w:val="22"/>
          <w:shd w:val="clear" w:color="auto" w:fill="FFFFFF"/>
        </w:rPr>
        <w:t>spake</w:t>
      </w:r>
      <w:proofErr w:type="spellEnd"/>
      <w:r w:rsidRPr="00FA4D6A">
        <w:rPr>
          <w:rFonts w:ascii="Arial" w:hAnsi="Arial" w:cs="Arial"/>
          <w:color w:val="000000" w:themeColor="text1"/>
          <w:sz w:val="22"/>
          <w:szCs w:val="22"/>
          <w:shd w:val="clear" w:color="auto" w:fill="FFFFFF"/>
        </w:rPr>
        <w:t>” as they were moved by the Holy Spirit (</w:t>
      </w:r>
      <w:hyperlink r:id="rId13" w:history="1">
        <w:r w:rsidRPr="00FA4D6A">
          <w:rPr>
            <w:rStyle w:val="Hyperlink"/>
            <w:rFonts w:ascii="Arial" w:hAnsi="Arial" w:cs="Arial"/>
            <w:color w:val="000000" w:themeColor="text1"/>
            <w:sz w:val="22"/>
            <w:szCs w:val="22"/>
          </w:rPr>
          <w:t>2 Peter 1:21</w:t>
        </w:r>
      </w:hyperlink>
      <w:r w:rsidRPr="00FA4D6A">
        <w:rPr>
          <w:rFonts w:ascii="Arial" w:hAnsi="Arial" w:cs="Arial"/>
          <w:color w:val="000000" w:themeColor="text1"/>
          <w:sz w:val="22"/>
          <w:szCs w:val="22"/>
          <w:shd w:val="clear" w:color="auto" w:fill="FFFFFF"/>
        </w:rPr>
        <w:t>). David was conscious that his own “tongue” was speaking words that the Holy Spirit of the Lord gave him (</w:t>
      </w:r>
      <w:hyperlink r:id="rId14" w:history="1">
        <w:r w:rsidRPr="00FA4D6A">
          <w:rPr>
            <w:rStyle w:val="Hyperlink"/>
            <w:rFonts w:ascii="Arial" w:hAnsi="Arial" w:cs="Arial"/>
            <w:color w:val="000000" w:themeColor="text1"/>
            <w:sz w:val="22"/>
            <w:szCs w:val="22"/>
          </w:rPr>
          <w:t>2 Samuel 23:2</w:t>
        </w:r>
      </w:hyperlink>
      <w:r w:rsidRPr="00FA4D6A">
        <w:rPr>
          <w:rFonts w:ascii="Arial" w:hAnsi="Arial" w:cs="Arial"/>
          <w:color w:val="000000" w:themeColor="text1"/>
          <w:sz w:val="22"/>
          <w:szCs w:val="22"/>
          <w:shd w:val="clear" w:color="auto" w:fill="FFFFFF"/>
        </w:rPr>
        <w:t>). Jeremiah was given audible instruction and told to reproduce those words precisely (</w:t>
      </w:r>
      <w:hyperlink r:id="rId15" w:history="1">
        <w:r w:rsidRPr="00FA4D6A">
          <w:rPr>
            <w:rStyle w:val="Hyperlink"/>
            <w:rFonts w:ascii="Arial" w:hAnsi="Arial" w:cs="Arial"/>
            <w:color w:val="000000" w:themeColor="text1"/>
            <w:sz w:val="22"/>
            <w:szCs w:val="22"/>
          </w:rPr>
          <w:t>Jeremiah 30:1-2</w:t>
        </w:r>
      </w:hyperlink>
      <w:r w:rsidRPr="00FA4D6A">
        <w:rPr>
          <w:rFonts w:ascii="Arial" w:hAnsi="Arial" w:cs="Arial"/>
          <w:color w:val="000000" w:themeColor="text1"/>
          <w:sz w:val="22"/>
          <w:szCs w:val="22"/>
          <w:shd w:val="clear" w:color="auto" w:fill="FFFFFF"/>
        </w:rPr>
        <w:t>; 26:2), as was Isaiah (</w:t>
      </w:r>
      <w:hyperlink r:id="rId16" w:history="1">
        <w:r w:rsidRPr="00FA4D6A">
          <w:rPr>
            <w:rStyle w:val="Hyperlink"/>
            <w:rFonts w:ascii="Arial" w:hAnsi="Arial" w:cs="Arial"/>
            <w:color w:val="000000" w:themeColor="text1"/>
            <w:sz w:val="22"/>
            <w:szCs w:val="22"/>
          </w:rPr>
          <w:t>Isaiah 6:8-10</w:t>
        </w:r>
      </w:hyperlink>
      <w:r w:rsidRPr="00FA4D6A">
        <w:rPr>
          <w:rFonts w:ascii="Arial" w:hAnsi="Arial" w:cs="Arial"/>
          <w:color w:val="000000" w:themeColor="text1"/>
          <w:sz w:val="22"/>
          <w:szCs w:val="22"/>
          <w:shd w:val="clear" w:color="auto" w:fill="FFFFFF"/>
        </w:rPr>
        <w:t>), who clearly knew he was being controlled by God (</w:t>
      </w:r>
      <w:hyperlink r:id="rId17" w:history="1">
        <w:r w:rsidRPr="00FA4D6A">
          <w:rPr>
            <w:rStyle w:val="Hyperlink"/>
            <w:rFonts w:ascii="Arial" w:hAnsi="Arial" w:cs="Arial"/>
            <w:color w:val="000000" w:themeColor="text1"/>
            <w:sz w:val="22"/>
            <w:szCs w:val="22"/>
          </w:rPr>
          <w:t>Isaiah 59:21</w:t>
        </w:r>
      </w:hyperlink>
      <w:r w:rsidRPr="00FA4D6A">
        <w:rPr>
          <w:rFonts w:ascii="Arial" w:hAnsi="Arial" w:cs="Arial"/>
          <w:color w:val="000000" w:themeColor="text1"/>
          <w:sz w:val="22"/>
          <w:szCs w:val="22"/>
          <w:shd w:val="clear" w:color="auto" w:fill="FFFFFF"/>
        </w:rPr>
        <w:t>).</w:t>
      </w:r>
      <w:r w:rsidRPr="00FA4D6A">
        <w:rPr>
          <w:rFonts w:ascii="Arial" w:hAnsi="Arial" w:cs="Arial"/>
          <w:color w:val="000000" w:themeColor="text1"/>
          <w:sz w:val="22"/>
          <w:szCs w:val="22"/>
        </w:rPr>
        <w:br/>
      </w:r>
      <w:r w:rsidRPr="00FA4D6A">
        <w:rPr>
          <w:rFonts w:ascii="Arial" w:hAnsi="Arial" w:cs="Arial"/>
          <w:color w:val="000000" w:themeColor="text1"/>
          <w:sz w:val="22"/>
          <w:szCs w:val="22"/>
        </w:rPr>
        <w:br/>
      </w:r>
      <w:r w:rsidRPr="00FA4D6A">
        <w:rPr>
          <w:rFonts w:ascii="Arial" w:hAnsi="Arial" w:cs="Arial"/>
          <w:color w:val="000000" w:themeColor="text1"/>
          <w:sz w:val="22"/>
          <w:szCs w:val="22"/>
          <w:shd w:val="clear" w:color="auto" w:fill="FFFFFF"/>
        </w:rPr>
        <w:t>These are samplings of some 2,600 claims in the Old Testament for direct inspiration of the text of Scripture. God used several methods to make sure that His Word was “puffed” out, and on one occasion even wrote them with His own finger on tables of stone—twice (</w:t>
      </w:r>
      <w:hyperlink r:id="rId18" w:history="1">
        <w:r w:rsidRPr="00FA4D6A">
          <w:rPr>
            <w:rStyle w:val="Hyperlink"/>
            <w:rFonts w:ascii="Arial" w:hAnsi="Arial" w:cs="Arial"/>
            <w:color w:val="000000" w:themeColor="text1"/>
            <w:sz w:val="22"/>
            <w:szCs w:val="22"/>
          </w:rPr>
          <w:t>Exodus 31:18</w:t>
        </w:r>
      </w:hyperlink>
      <w:r w:rsidRPr="00FA4D6A">
        <w:rPr>
          <w:rFonts w:ascii="Arial" w:hAnsi="Arial" w:cs="Arial"/>
          <w:color w:val="000000" w:themeColor="text1"/>
          <w:sz w:val="22"/>
          <w:szCs w:val="22"/>
          <w:shd w:val="clear" w:color="auto" w:fill="FFFFFF"/>
        </w:rPr>
        <w:t>; 34:1). Those words were not only inspired but inscribed!</w:t>
      </w:r>
      <w:r w:rsidRPr="00FA4D6A">
        <w:rPr>
          <w:rFonts w:ascii="Arial" w:hAnsi="Arial" w:cs="Arial"/>
          <w:color w:val="000000" w:themeColor="text1"/>
          <w:sz w:val="22"/>
          <w:szCs w:val="22"/>
        </w:rPr>
        <w:br/>
      </w:r>
      <w:r w:rsidRPr="00FA4D6A">
        <w:rPr>
          <w:rFonts w:ascii="Arial" w:hAnsi="Arial" w:cs="Arial"/>
          <w:color w:val="000000" w:themeColor="text1"/>
          <w:sz w:val="22"/>
          <w:szCs w:val="22"/>
        </w:rPr>
        <w:br/>
      </w:r>
      <w:r w:rsidRPr="00FA4D6A">
        <w:rPr>
          <w:rFonts w:ascii="Arial" w:hAnsi="Arial" w:cs="Arial"/>
          <w:color w:val="000000" w:themeColor="text1"/>
          <w:sz w:val="22"/>
          <w:szCs w:val="22"/>
          <w:shd w:val="clear" w:color="auto" w:fill="FFFFFF"/>
        </w:rPr>
        <w:t>The writings of the 27 books of the New Testament are also full of declarations of God’s personal inspiration of the words. Jesus claimed to speak only what God the Father instructed Him to say (</w:t>
      </w:r>
      <w:hyperlink r:id="rId19" w:history="1">
        <w:r w:rsidRPr="00FA4D6A">
          <w:rPr>
            <w:rStyle w:val="Hyperlink"/>
            <w:rFonts w:ascii="Arial" w:hAnsi="Arial" w:cs="Arial"/>
            <w:color w:val="000000" w:themeColor="text1"/>
            <w:sz w:val="22"/>
            <w:szCs w:val="22"/>
          </w:rPr>
          <w:t>John 12:46-50</w:t>
        </w:r>
      </w:hyperlink>
      <w:r w:rsidRPr="00FA4D6A">
        <w:rPr>
          <w:rFonts w:ascii="Arial" w:hAnsi="Arial" w:cs="Arial"/>
          <w:color w:val="000000" w:themeColor="text1"/>
          <w:sz w:val="22"/>
          <w:szCs w:val="22"/>
          <w:shd w:val="clear" w:color="auto" w:fill="FFFFFF"/>
        </w:rPr>
        <w:t>). Paul knew he was given revelation (</w:t>
      </w:r>
      <w:hyperlink r:id="rId20" w:history="1">
        <w:r w:rsidRPr="00FA4D6A">
          <w:rPr>
            <w:rStyle w:val="Hyperlink"/>
            <w:rFonts w:ascii="Arial" w:hAnsi="Arial" w:cs="Arial"/>
            <w:color w:val="000000" w:themeColor="text1"/>
            <w:sz w:val="22"/>
            <w:szCs w:val="22"/>
          </w:rPr>
          <w:t>Ephesians 3:3-4</w:t>
        </w:r>
      </w:hyperlink>
      <w:r w:rsidRPr="00FA4D6A">
        <w:rPr>
          <w:rFonts w:ascii="Arial" w:hAnsi="Arial" w:cs="Arial"/>
          <w:color w:val="000000" w:themeColor="text1"/>
          <w:sz w:val="22"/>
          <w:szCs w:val="22"/>
          <w:shd w:val="clear" w:color="auto" w:fill="FFFFFF"/>
        </w:rPr>
        <w:t>) and insisted on equivalent standing with God’s commands (</w:t>
      </w:r>
      <w:hyperlink r:id="rId21" w:history="1">
        <w:r w:rsidRPr="00FA4D6A">
          <w:rPr>
            <w:rStyle w:val="Hyperlink"/>
            <w:rFonts w:ascii="Arial" w:hAnsi="Arial" w:cs="Arial"/>
            <w:color w:val="000000" w:themeColor="text1"/>
            <w:sz w:val="22"/>
            <w:szCs w:val="22"/>
          </w:rPr>
          <w:t>1 Thessalonians 2:13</w:t>
        </w:r>
      </w:hyperlink>
      <w:r w:rsidRPr="00FA4D6A">
        <w:rPr>
          <w:rFonts w:ascii="Arial" w:hAnsi="Arial" w:cs="Arial"/>
          <w:color w:val="000000" w:themeColor="text1"/>
          <w:sz w:val="22"/>
          <w:szCs w:val="22"/>
          <w:shd w:val="clear" w:color="auto" w:fill="FFFFFF"/>
        </w:rPr>
        <w:t>). Peter demanded remembrance of the apostles’ teachings (</w:t>
      </w:r>
      <w:hyperlink r:id="rId22" w:history="1">
        <w:r w:rsidRPr="00FA4D6A">
          <w:rPr>
            <w:rStyle w:val="Hyperlink"/>
            <w:rFonts w:ascii="Arial" w:hAnsi="Arial" w:cs="Arial"/>
            <w:color w:val="000000" w:themeColor="text1"/>
            <w:sz w:val="22"/>
            <w:szCs w:val="22"/>
          </w:rPr>
          <w:t>2 Peter 3:1-4</w:t>
        </w:r>
      </w:hyperlink>
      <w:r w:rsidRPr="00FA4D6A">
        <w:rPr>
          <w:rFonts w:ascii="Arial" w:hAnsi="Arial" w:cs="Arial"/>
          <w:color w:val="000000" w:themeColor="text1"/>
          <w:sz w:val="22"/>
          <w:szCs w:val="22"/>
          <w:shd w:val="clear" w:color="auto" w:fill="FFFFFF"/>
        </w:rPr>
        <w:t>, 15-16), John insisted on the accuracy of what he shared (</w:t>
      </w:r>
      <w:hyperlink r:id="rId23" w:history="1">
        <w:r w:rsidRPr="00FA4D6A">
          <w:rPr>
            <w:rStyle w:val="Hyperlink"/>
            <w:rFonts w:ascii="Arial" w:hAnsi="Arial" w:cs="Arial"/>
            <w:color w:val="000000" w:themeColor="text1"/>
            <w:sz w:val="22"/>
            <w:szCs w:val="22"/>
          </w:rPr>
          <w:t>1 John 1:1-3</w:t>
        </w:r>
      </w:hyperlink>
      <w:r w:rsidRPr="00FA4D6A">
        <w:rPr>
          <w:rFonts w:ascii="Arial" w:hAnsi="Arial" w:cs="Arial"/>
          <w:color w:val="000000" w:themeColor="text1"/>
          <w:sz w:val="22"/>
          <w:szCs w:val="22"/>
          <w:shd w:val="clear" w:color="auto" w:fill="FFFFFF"/>
        </w:rPr>
        <w:t>), and Jude verified the words of the other apostles (</w:t>
      </w:r>
      <w:hyperlink r:id="rId24" w:history="1">
        <w:r w:rsidRPr="00FA4D6A">
          <w:rPr>
            <w:rStyle w:val="Hyperlink"/>
            <w:rFonts w:ascii="Arial" w:hAnsi="Arial" w:cs="Arial"/>
            <w:color w:val="000000" w:themeColor="text1"/>
            <w:sz w:val="22"/>
            <w:szCs w:val="22"/>
          </w:rPr>
          <w:t>Jude 1:3</w:t>
        </w:r>
      </w:hyperlink>
      <w:r w:rsidRPr="00FA4D6A">
        <w:rPr>
          <w:rFonts w:ascii="Arial" w:hAnsi="Arial" w:cs="Arial"/>
          <w:color w:val="000000" w:themeColor="text1"/>
          <w:sz w:val="22"/>
          <w:szCs w:val="22"/>
          <w:shd w:val="clear" w:color="auto" w:fill="FFFFFF"/>
        </w:rPr>
        <w:t>, 17).</w:t>
      </w:r>
      <w:r w:rsidRPr="00FA4D6A">
        <w:rPr>
          <w:rFonts w:ascii="Arial" w:hAnsi="Arial" w:cs="Arial"/>
          <w:color w:val="000000" w:themeColor="text1"/>
          <w:sz w:val="22"/>
          <w:szCs w:val="22"/>
        </w:rPr>
        <w:br/>
      </w:r>
      <w:r w:rsidRPr="00FA4D6A">
        <w:rPr>
          <w:rFonts w:ascii="Arial" w:hAnsi="Arial" w:cs="Arial"/>
          <w:color w:val="000000" w:themeColor="text1"/>
          <w:sz w:val="22"/>
          <w:szCs w:val="22"/>
        </w:rPr>
        <w:br/>
      </w:r>
      <w:r w:rsidRPr="00FA4D6A">
        <w:rPr>
          <w:rFonts w:ascii="Arial" w:hAnsi="Arial" w:cs="Arial"/>
          <w:color w:val="000000" w:themeColor="text1"/>
          <w:sz w:val="22"/>
          <w:szCs w:val="22"/>
          <w:shd w:val="clear" w:color="auto" w:fill="FFFFFF"/>
        </w:rPr>
        <w:t>It seems we are confronted with an all-or-nothing proposition. Either all Scripture is inspired or none of it is.</w:t>
      </w:r>
    </w:p>
    <w:p w14:paraId="25139DAA" w14:textId="75921B0F" w:rsidR="0008081E" w:rsidRPr="0008081E" w:rsidRDefault="0008081E" w:rsidP="0008081E">
      <w:pPr>
        <w:pStyle w:val="Heading3"/>
        <w:rPr>
          <w:rFonts w:ascii="-webkit-standard" w:hAnsi="-webkit-standard"/>
          <w:color w:val="000000"/>
          <w:sz w:val="31"/>
          <w:szCs w:val="32"/>
        </w:rPr>
      </w:pPr>
      <w:r w:rsidRPr="0008081E">
        <w:rPr>
          <w:rFonts w:ascii="-webkit-standard" w:hAnsi="-webkit-standard"/>
          <w:color w:val="000000"/>
          <w:sz w:val="28"/>
          <w:szCs w:val="32"/>
        </w:rPr>
        <w:lastRenderedPageBreak/>
        <w:t>Faith’s Checkbook – C.H. Spurgeon</w:t>
      </w:r>
      <w:r w:rsidRPr="0008081E">
        <w:rPr>
          <w:rStyle w:val="apple-converted-space"/>
          <w:rFonts w:ascii="-webkit-standard" w:hAnsi="-webkit-standard"/>
          <w:color w:val="000000"/>
          <w:sz w:val="28"/>
          <w:szCs w:val="32"/>
        </w:rPr>
        <w:t> </w:t>
      </w:r>
    </w:p>
    <w:p w14:paraId="3A9BBDF4" w14:textId="77777777" w:rsidR="00217274" w:rsidRDefault="00217274" w:rsidP="00217274">
      <w:pPr>
        <w:pStyle w:val="Heading3"/>
        <w:rPr>
          <w:rFonts w:ascii="-webkit-standard" w:hAnsi="-webkit-standard"/>
          <w:color w:val="000000"/>
          <w:sz w:val="27"/>
          <w:szCs w:val="27"/>
        </w:rPr>
      </w:pPr>
      <w:r>
        <w:rPr>
          <w:rFonts w:ascii="-webkit-standard" w:hAnsi="-webkit-standard"/>
          <w:color w:val="000000"/>
        </w:rPr>
        <w:t>My Choice Is His Choice</w:t>
      </w:r>
      <w:r>
        <w:rPr>
          <w:rStyle w:val="apple-converted-space"/>
          <w:rFonts w:ascii="-webkit-standard" w:hAnsi="-webkit-standard"/>
          <w:color w:val="000000"/>
        </w:rPr>
        <w:t> </w:t>
      </w:r>
    </w:p>
    <w:p w14:paraId="03D30685" w14:textId="77777777" w:rsidR="00217274" w:rsidRDefault="00217274" w:rsidP="00217274">
      <w:pPr>
        <w:pStyle w:val="Heading3"/>
        <w:rPr>
          <w:rFonts w:ascii="-webkit-standard" w:hAnsi="-webkit-standard"/>
          <w:color w:val="000000"/>
        </w:rPr>
      </w:pPr>
      <w:r>
        <w:rPr>
          <w:rFonts w:ascii="-webkit-standard" w:hAnsi="-webkit-standard"/>
          <w:i/>
          <w:iCs/>
          <w:color w:val="000000"/>
        </w:rPr>
        <w:t>He shall choose our inheritance for us. (Psalm 47:4)</w:t>
      </w:r>
      <w:r>
        <w:rPr>
          <w:rStyle w:val="apple-converted-space"/>
          <w:rFonts w:ascii="-webkit-standard" w:hAnsi="-webkit-standard"/>
          <w:i/>
          <w:iCs/>
          <w:color w:val="000000"/>
        </w:rPr>
        <w:t> </w:t>
      </w:r>
    </w:p>
    <w:p w14:paraId="51ADDDBA" w14:textId="77777777" w:rsidR="00217274" w:rsidRPr="00217274" w:rsidRDefault="00217274" w:rsidP="00217274">
      <w:pPr>
        <w:pStyle w:val="NormalWeb"/>
        <w:rPr>
          <w:rFonts w:ascii="-webkit-standard" w:hAnsi="-webkit-standard"/>
          <w:color w:val="000000"/>
          <w:sz w:val="28"/>
          <w:szCs w:val="32"/>
        </w:rPr>
      </w:pPr>
      <w:r w:rsidRPr="00217274">
        <w:rPr>
          <w:rFonts w:ascii="-webkit-standard" w:hAnsi="-webkit-standard"/>
          <w:color w:val="000000"/>
          <w:sz w:val="28"/>
          <w:szCs w:val="32"/>
        </w:rPr>
        <w:t xml:space="preserve">Our enemies would allot us a very dreary portion, but we are not left in their hands. The Lord will cause us to stand in our lot, and our place is appointed by His infinite wisdom. A wiser mind than our own arranges our destiny, </w:t>
      </w:r>
      <w:proofErr w:type="gramStart"/>
      <w:r w:rsidRPr="00217274">
        <w:rPr>
          <w:rFonts w:ascii="-webkit-standard" w:hAnsi="-webkit-standard"/>
          <w:color w:val="000000"/>
          <w:sz w:val="28"/>
          <w:szCs w:val="32"/>
        </w:rPr>
        <w:t>The</w:t>
      </w:r>
      <w:proofErr w:type="gramEnd"/>
      <w:r w:rsidRPr="00217274">
        <w:rPr>
          <w:rFonts w:ascii="-webkit-standard" w:hAnsi="-webkit-standard"/>
          <w:color w:val="000000"/>
          <w:sz w:val="28"/>
          <w:szCs w:val="32"/>
        </w:rPr>
        <w:t xml:space="preserve"> ordaining of all things is with God, and we are glad to have it so; we choose that God should choose for us. If we might have our own </w:t>
      </w:r>
      <w:proofErr w:type="gramStart"/>
      <w:r w:rsidRPr="00217274">
        <w:rPr>
          <w:rFonts w:ascii="-webkit-standard" w:hAnsi="-webkit-standard"/>
          <w:color w:val="000000"/>
          <w:sz w:val="28"/>
          <w:szCs w:val="32"/>
        </w:rPr>
        <w:t>way</w:t>
      </w:r>
      <w:proofErr w:type="gramEnd"/>
      <w:r w:rsidRPr="00217274">
        <w:rPr>
          <w:rFonts w:ascii="-webkit-standard" w:hAnsi="-webkit-standard"/>
          <w:color w:val="000000"/>
          <w:sz w:val="28"/>
          <w:szCs w:val="32"/>
        </w:rPr>
        <w:t xml:space="preserve"> we would wish to let all things go in God's way.</w:t>
      </w:r>
    </w:p>
    <w:p w14:paraId="1620185E" w14:textId="77777777" w:rsidR="00217274" w:rsidRPr="00217274" w:rsidRDefault="00217274" w:rsidP="00217274">
      <w:pPr>
        <w:pStyle w:val="NormalWeb"/>
        <w:rPr>
          <w:rFonts w:ascii="-webkit-standard" w:hAnsi="-webkit-standard"/>
          <w:color w:val="000000"/>
          <w:sz w:val="28"/>
          <w:szCs w:val="32"/>
        </w:rPr>
      </w:pPr>
      <w:r w:rsidRPr="00217274">
        <w:rPr>
          <w:rFonts w:ascii="-webkit-standard" w:hAnsi="-webkit-standard"/>
          <w:color w:val="000000"/>
          <w:sz w:val="28"/>
          <w:szCs w:val="32"/>
        </w:rPr>
        <w:t>Being conscious of our own folly, we would not desire to rule our own destinies. We feel safer and more at ease when the Lord steers our vessel than we could possibly be if we could direct it according to our own judgment. Joyfully we leave the painful present and the unknown future with our Father, our Savior, our Comforter.</w:t>
      </w:r>
    </w:p>
    <w:p w14:paraId="685381EC" w14:textId="77777777" w:rsidR="00217274" w:rsidRPr="00217274" w:rsidRDefault="00217274" w:rsidP="00217274">
      <w:pPr>
        <w:pStyle w:val="NormalWeb"/>
        <w:rPr>
          <w:rFonts w:ascii="-webkit-standard" w:hAnsi="-webkit-standard"/>
          <w:color w:val="000000"/>
          <w:sz w:val="28"/>
          <w:szCs w:val="32"/>
        </w:rPr>
      </w:pPr>
      <w:r w:rsidRPr="00217274">
        <w:rPr>
          <w:rFonts w:ascii="-webkit-standard" w:hAnsi="-webkit-standard"/>
          <w:color w:val="000000"/>
          <w:sz w:val="28"/>
          <w:szCs w:val="32"/>
        </w:rPr>
        <w:t>O my soul, this day lay down thy wishes at Jesus' feet! If thou hast of late been somewhat wayward and willful, eager to be and to do after thine own mind, now dismiss thy foolish self, and place the reins in the Lord's hands. Say, "He shall choose." If others dispute the sovereignty of the Lord and glory in the free will of man, do thou answer them, "He shall choose for me." It is my freest choice to let Him choose. As a free agent, I elect that He should have absolute sway.</w:t>
      </w:r>
    </w:p>
    <w:p w14:paraId="2ABE3B26" w14:textId="77777777" w:rsidR="0008081E" w:rsidRPr="0008081E" w:rsidRDefault="0008081E" w:rsidP="0008081E">
      <w:pPr>
        <w:pStyle w:val="NormalWeb"/>
        <w:rPr>
          <w:rFonts w:ascii="-webkit-standard" w:hAnsi="-webkit-standard"/>
          <w:color w:val="000000"/>
          <w:sz w:val="28"/>
          <w:szCs w:val="3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E48AFAD" w14:textId="6388D4E1"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7:4</w:t>
      </w:r>
      <w:r w:rsidR="00567FF0" w:rsidRPr="006120BD">
        <w:rPr>
          <w:rFonts w:ascii="Calibri" w:eastAsia="Calibri" w:hAnsi="Calibri"/>
          <w:sz w:val="22"/>
          <w:szCs w:val="22"/>
        </w:rPr>
        <w:t xml:space="preserve"> </w:t>
      </w:r>
      <w:r w:rsidRPr="006120BD">
        <w:rPr>
          <w:rFonts w:ascii="Calibri" w:eastAsia="Calibri" w:hAnsi="Calibri"/>
          <w:sz w:val="22"/>
          <w:szCs w:val="22"/>
        </w:rPr>
        <w:br/>
        <w:t>________________________________________________________________________________________________________________</w:t>
      </w:r>
    </w:p>
    <w:p w14:paraId="65882F0D" w14:textId="17B1BEF2"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7661F6">
        <w:rPr>
          <w:rFonts w:ascii="Calibri" w:eastAsia="Calibri" w:hAnsi="Calibri"/>
          <w:sz w:val="22"/>
          <w:szCs w:val="22"/>
        </w:rPr>
        <w:t>What does God mean by power over one’s body</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7661F6">
        <w:rPr>
          <w:rFonts w:ascii="Calibri" w:eastAsia="Calibri" w:hAnsi="Calibri"/>
          <w:sz w:val="22"/>
          <w:szCs w:val="22"/>
        </w:rPr>
        <w:t>Why would it be true that we do not have authority over our own bodies once we are married</w:t>
      </w:r>
      <w:r w:rsidRPr="006120BD">
        <w:rPr>
          <w:rFonts w:ascii="Calibri" w:eastAsia="Calibri" w:hAnsi="Calibri"/>
          <w:sz w:val="22"/>
          <w:szCs w:val="22"/>
        </w:rPr>
        <w:t xml:space="preserve">? </w:t>
      </w:r>
      <w:r w:rsidR="008F5083">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7661F6">
        <w:rPr>
          <w:rFonts w:ascii="Calibri" w:eastAsia="Calibri" w:hAnsi="Calibri"/>
          <w:sz w:val="22"/>
          <w:szCs w:val="22"/>
        </w:rPr>
        <w:t xml:space="preserve">Why is it wise of God to set it up that </w:t>
      </w:r>
      <w:proofErr w:type="gramStart"/>
      <w:r w:rsidR="007661F6">
        <w:rPr>
          <w:rFonts w:ascii="Calibri" w:eastAsia="Calibri" w:hAnsi="Calibri"/>
          <w:sz w:val="22"/>
          <w:szCs w:val="22"/>
        </w:rPr>
        <w:t xml:space="preserve">way </w:t>
      </w:r>
      <w:r w:rsidRPr="006120BD">
        <w:rPr>
          <w:rFonts w:ascii="Calibri" w:eastAsia="Calibri" w:hAnsi="Calibri"/>
          <w:sz w:val="22"/>
          <w:szCs w:val="22"/>
        </w:rPr>
        <w:t>?</w:t>
      </w:r>
      <w:proofErr w:type="gramEnd"/>
      <w:r w:rsidRPr="006120BD">
        <w:rPr>
          <w:rFonts w:ascii="Calibri" w:eastAsia="Calibri" w:hAnsi="Calibri"/>
          <w:sz w:val="22"/>
          <w:szCs w:val="22"/>
        </w:rPr>
        <w:t xml:space="preserve">  </w:t>
      </w:r>
      <w:r w:rsidR="008F5083">
        <w:rPr>
          <w:rFonts w:ascii="Calibri" w:eastAsia="Calibri" w:hAnsi="Calibri"/>
          <w:b/>
          <w:sz w:val="22"/>
          <w:szCs w:val="22"/>
        </w:rPr>
        <w:t>d</w:t>
      </w:r>
      <w:r w:rsidRPr="006120BD">
        <w:rPr>
          <w:rFonts w:ascii="Calibri" w:eastAsia="Calibri" w:hAnsi="Calibri"/>
          <w:b/>
          <w:sz w:val="22"/>
          <w:szCs w:val="22"/>
        </w:rPr>
        <w:t>.</w:t>
      </w:r>
      <w:r w:rsidRPr="006120BD">
        <w:rPr>
          <w:rFonts w:ascii="Calibri" w:eastAsia="Calibri" w:hAnsi="Calibri"/>
          <w:sz w:val="22"/>
          <w:szCs w:val="22"/>
        </w:rPr>
        <w:t xml:space="preserve"> </w:t>
      </w:r>
      <w:r w:rsidR="007661F6">
        <w:rPr>
          <w:rFonts w:ascii="Calibri" w:eastAsia="Calibri" w:hAnsi="Calibri"/>
          <w:sz w:val="22"/>
          <w:szCs w:val="22"/>
        </w:rPr>
        <w:t>Should single people consider this before getting married</w:t>
      </w:r>
      <w:r w:rsidR="006166F6">
        <w:rPr>
          <w:rFonts w:ascii="Calibri" w:eastAsia="Calibri" w:hAnsi="Calibri"/>
          <w:sz w:val="22"/>
          <w:szCs w:val="22"/>
        </w:rPr>
        <w:t>?</w:t>
      </w:r>
      <w:r w:rsidRPr="006120BD">
        <w:rPr>
          <w:rFonts w:ascii="Calibri" w:eastAsia="Calibri" w:hAnsi="Calibri"/>
          <w:sz w:val="22"/>
          <w:szCs w:val="22"/>
        </w:rPr>
        <w:t xml:space="preserve"> </w:t>
      </w:r>
      <w:r w:rsidR="008F5083" w:rsidRPr="006166F6">
        <w:rPr>
          <w:rFonts w:ascii="Calibri" w:eastAsia="Calibri" w:hAnsi="Calibri"/>
          <w:b/>
          <w:bCs/>
          <w:sz w:val="22"/>
          <w:szCs w:val="22"/>
        </w:rPr>
        <w:t>e</w:t>
      </w:r>
      <w:r w:rsidR="008F5083">
        <w:rPr>
          <w:rFonts w:ascii="Calibri" w:eastAsia="Calibri" w:hAnsi="Calibri"/>
          <w:sz w:val="22"/>
          <w:szCs w:val="22"/>
        </w:rPr>
        <w:t xml:space="preserve">. </w:t>
      </w:r>
      <w:r w:rsidR="007661F6">
        <w:rPr>
          <w:rFonts w:ascii="Calibri" w:eastAsia="Calibri" w:hAnsi="Calibri"/>
          <w:sz w:val="22"/>
          <w:szCs w:val="22"/>
        </w:rPr>
        <w:t>What problems can arise because of sin because of this</w:t>
      </w:r>
      <w:r w:rsidR="008F5083">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3481F032" w14:textId="7DFAC05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the </w:t>
      </w:r>
      <w:r w:rsidR="008F5083">
        <w:rPr>
          <w:rFonts w:ascii="Calibri" w:eastAsia="Calibri" w:hAnsi="Calibri"/>
          <w:sz w:val="22"/>
          <w:szCs w:val="22"/>
        </w:rPr>
        <w:t xml:space="preserve">how </w:t>
      </w:r>
      <w:r w:rsidR="006166F6">
        <w:rPr>
          <w:rFonts w:ascii="Calibri" w:eastAsia="Calibri" w:hAnsi="Calibri"/>
          <w:sz w:val="22"/>
          <w:szCs w:val="22"/>
        </w:rPr>
        <w:t xml:space="preserve">our body belongs to </w:t>
      </w:r>
      <w:r w:rsidR="007661F6">
        <w:rPr>
          <w:rFonts w:ascii="Calibri" w:eastAsia="Calibri" w:hAnsi="Calibri"/>
          <w:sz w:val="22"/>
          <w:szCs w:val="22"/>
        </w:rPr>
        <w:t>our spouse</w:t>
      </w:r>
      <w:r w:rsidRPr="006120BD">
        <w:rPr>
          <w:rFonts w:ascii="Calibri" w:eastAsia="Calibri" w:hAnsi="Calibri"/>
          <w:sz w:val="22"/>
          <w:szCs w:val="22"/>
        </w:rPr>
        <w:t>?</w:t>
      </w:r>
      <w:r w:rsidRPr="006120BD">
        <w:rPr>
          <w:rFonts w:ascii="Calibri" w:eastAsia="Calibri" w:hAnsi="Calibri"/>
          <w:sz w:val="22"/>
          <w:szCs w:val="22"/>
        </w:rPr>
        <w:br/>
      </w:r>
      <w:r w:rsidR="007661F6">
        <w:rPr>
          <w:rFonts w:ascii="Calibri" w:eastAsia="Calibri" w:hAnsi="Calibri"/>
          <w:b/>
          <w:sz w:val="22"/>
          <w:szCs w:val="22"/>
        </w:rPr>
        <w:t>Mark 10:11-12</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6166F6">
        <w:rPr>
          <w:rFonts w:ascii="Calibri" w:eastAsia="Calibri" w:hAnsi="Calibri"/>
          <w:b/>
          <w:sz w:val="22"/>
          <w:szCs w:val="22"/>
        </w:rPr>
        <w:t>John 6:27</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77E88C45" w14:textId="771D7CCE" w:rsidR="006120BD" w:rsidRPr="006120BD" w:rsidRDefault="006166F6" w:rsidP="006120BD">
      <w:pPr>
        <w:spacing w:after="200" w:line="276" w:lineRule="auto"/>
        <w:rPr>
          <w:rFonts w:ascii="Calibri" w:eastAsia="Calibri" w:hAnsi="Calibri"/>
          <w:b/>
          <w:sz w:val="22"/>
          <w:szCs w:val="22"/>
        </w:rPr>
      </w:pPr>
      <w:r>
        <w:rPr>
          <w:rFonts w:ascii="Calibri" w:eastAsia="Calibri" w:hAnsi="Calibri"/>
          <w:b/>
          <w:sz w:val="22"/>
          <w:szCs w:val="22"/>
        </w:rPr>
        <w:t>1 Thessalonians 4:7</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sidR="007661F6">
        <w:rPr>
          <w:rFonts w:ascii="Calibri" w:eastAsia="Calibri" w:hAnsi="Calibri"/>
          <w:sz w:val="22"/>
          <w:szCs w:val="22"/>
        </w:rPr>
        <w:t xml:space="preserve">Because our bodies do not belong exclusively to ourselves in marriage it is </w:t>
      </w:r>
      <w:r w:rsidR="008004E8">
        <w:rPr>
          <w:rFonts w:ascii="Calibri" w:eastAsia="Calibri" w:hAnsi="Calibri"/>
          <w:sz w:val="22"/>
          <w:szCs w:val="22"/>
        </w:rPr>
        <w:t xml:space="preserve">important to realize that we sin when we commit adultery as well as </w:t>
      </w:r>
      <w:r w:rsidR="00DA606A">
        <w:rPr>
          <w:rFonts w:ascii="Calibri" w:eastAsia="Calibri" w:hAnsi="Calibri"/>
          <w:sz w:val="22"/>
          <w:szCs w:val="22"/>
        </w:rPr>
        <w:t>withhold due benevolence</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2F5A38A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3D9B4CF" w14:textId="24B4CD2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7:5-6</w:t>
      </w:r>
      <w:r w:rsidRPr="006120BD">
        <w:rPr>
          <w:rFonts w:ascii="Calibri" w:eastAsia="Calibri" w:hAnsi="Calibri"/>
          <w:sz w:val="22"/>
          <w:szCs w:val="22"/>
        </w:rPr>
        <w:br/>
        <w:t>________________________________________________________________________________________________________________</w:t>
      </w:r>
    </w:p>
    <w:p w14:paraId="41FA2C7C" w14:textId="40B7080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DA606A">
        <w:rPr>
          <w:rFonts w:ascii="Calibri" w:eastAsia="Calibri" w:hAnsi="Calibri"/>
          <w:sz w:val="22"/>
          <w:szCs w:val="22"/>
        </w:rPr>
        <w:t>What does it mean to defraud someone</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DA606A">
        <w:rPr>
          <w:rFonts w:ascii="Calibri" w:eastAsia="Calibri" w:hAnsi="Calibri"/>
          <w:sz w:val="22"/>
          <w:szCs w:val="22"/>
        </w:rPr>
        <w:t>Why would we withhold our bodies from our spouse</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DA606A">
        <w:rPr>
          <w:rFonts w:ascii="Calibri" w:eastAsia="Calibri" w:hAnsi="Calibri"/>
          <w:sz w:val="22"/>
          <w:szCs w:val="22"/>
        </w:rPr>
        <w:t>How long should this be for</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DA606A">
        <w:rPr>
          <w:rFonts w:ascii="Calibri" w:eastAsia="Calibri" w:hAnsi="Calibri"/>
          <w:sz w:val="22"/>
          <w:szCs w:val="22"/>
        </w:rPr>
        <w:t>What will Satan do if we withhold our bodies</w:t>
      </w:r>
      <w:r w:rsidR="00166B9E">
        <w:rPr>
          <w:rFonts w:ascii="Calibri" w:eastAsia="Calibri" w:hAnsi="Calibri"/>
          <w:sz w:val="22"/>
          <w:szCs w:val="22"/>
        </w:rPr>
        <w:t>?</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117BDF">
        <w:rPr>
          <w:rFonts w:ascii="Calibri" w:eastAsia="Calibri" w:hAnsi="Calibri"/>
          <w:sz w:val="22"/>
          <w:szCs w:val="22"/>
        </w:rPr>
        <w:t xml:space="preserve">Is marriage a command for all people or something </w:t>
      </w:r>
      <w:proofErr w:type="spellStart"/>
      <w:r w:rsidR="00117BDF">
        <w:rPr>
          <w:rFonts w:ascii="Calibri" w:eastAsia="Calibri" w:hAnsi="Calibri"/>
          <w:sz w:val="22"/>
          <w:szCs w:val="22"/>
        </w:rPr>
        <w:t>permissable</w:t>
      </w:r>
      <w:proofErr w:type="spellEnd"/>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747D10A2" w14:textId="3E9110B6"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DA606A">
        <w:rPr>
          <w:rFonts w:ascii="Calibri" w:eastAsia="Calibri" w:hAnsi="Calibri"/>
          <w:sz w:val="22"/>
          <w:szCs w:val="22"/>
        </w:rPr>
        <w:t>marriage in these verses</w:t>
      </w:r>
      <w:r w:rsidRPr="006120BD">
        <w:rPr>
          <w:rFonts w:ascii="Calibri" w:eastAsia="Calibri" w:hAnsi="Calibri"/>
          <w:sz w:val="22"/>
          <w:szCs w:val="22"/>
        </w:rPr>
        <w:t>?</w:t>
      </w:r>
      <w:r w:rsidRPr="006120BD">
        <w:rPr>
          <w:rFonts w:ascii="Calibri" w:eastAsia="Calibri" w:hAnsi="Calibri"/>
          <w:sz w:val="22"/>
          <w:szCs w:val="22"/>
        </w:rPr>
        <w:br/>
      </w:r>
      <w:r w:rsidR="00DA606A">
        <w:rPr>
          <w:rFonts w:ascii="Calibri" w:eastAsia="Calibri" w:hAnsi="Calibri"/>
          <w:b/>
          <w:sz w:val="22"/>
          <w:szCs w:val="22"/>
        </w:rPr>
        <w:t>Hebrews 13:4</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117BDF">
        <w:rPr>
          <w:rFonts w:ascii="Calibri" w:eastAsia="Calibri" w:hAnsi="Calibri"/>
          <w:b/>
          <w:sz w:val="22"/>
          <w:szCs w:val="22"/>
        </w:rPr>
        <w:t>1 Corinthians 7:2</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117BDF">
        <w:rPr>
          <w:rFonts w:ascii="Calibri" w:eastAsia="Calibri" w:hAnsi="Calibri"/>
          <w:b/>
          <w:sz w:val="22"/>
          <w:szCs w:val="22"/>
        </w:rPr>
        <w:t>Matthew 1:24-25</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w:t>
      </w:r>
      <w:r w:rsidR="00117BDF">
        <w:rPr>
          <w:rFonts w:ascii="Calibri" w:eastAsia="Calibri" w:hAnsi="Calibri"/>
          <w:sz w:val="22"/>
          <w:szCs w:val="22"/>
        </w:rPr>
        <w:t xml:space="preserve">God created marriage as one man and one woman for </w:t>
      </w:r>
      <w:proofErr w:type="gramStart"/>
      <w:r w:rsidR="00117BDF">
        <w:rPr>
          <w:rFonts w:ascii="Calibri" w:eastAsia="Calibri" w:hAnsi="Calibri"/>
          <w:sz w:val="22"/>
          <w:szCs w:val="22"/>
        </w:rPr>
        <w:t>life</w:t>
      </w:r>
      <w:proofErr w:type="gramEnd"/>
      <w:r w:rsidR="00117BDF">
        <w:rPr>
          <w:rFonts w:ascii="Calibri" w:eastAsia="Calibri" w:hAnsi="Calibri"/>
          <w:sz w:val="22"/>
          <w:szCs w:val="22"/>
        </w:rPr>
        <w:t xml:space="preserve"> but adultery can ruin this</w:t>
      </w:r>
      <w:r w:rsidR="00166B9E">
        <w:rPr>
          <w:rFonts w:ascii="Calibri" w:eastAsia="Calibri" w:hAnsi="Calibri"/>
          <w:sz w:val="22"/>
          <w:szCs w:val="22"/>
        </w:rPr>
        <w:t xml:space="preserve">. </w:t>
      </w:r>
      <w:r w:rsidR="00117BDF">
        <w:rPr>
          <w:rFonts w:ascii="Calibri" w:eastAsia="Calibri" w:hAnsi="Calibri"/>
          <w:sz w:val="22"/>
          <w:szCs w:val="22"/>
        </w:rPr>
        <w:t xml:space="preserve">Part of the wisdom of God in keeping this from happening is not defrauding one another in the marriage bed. </w:t>
      </w:r>
      <w:proofErr w:type="spellStart"/>
      <w:r w:rsidRPr="006120BD">
        <w:rPr>
          <w:rFonts w:ascii="Calibri" w:eastAsia="Calibri" w:hAnsi="Calibri"/>
          <w:b/>
          <w:sz w:val="22"/>
          <w:szCs w:val="22"/>
        </w:rPr>
        <w:t>True</w:t>
      </w:r>
      <w:proofErr w:type="spellEnd"/>
      <w:r w:rsidRPr="006120BD">
        <w:rPr>
          <w:rFonts w:ascii="Calibri" w:eastAsia="Calibri" w:hAnsi="Calibri"/>
          <w:b/>
          <w:sz w:val="22"/>
          <w:szCs w:val="22"/>
        </w:rPr>
        <w:t xml:space="preserve"> or False</w:t>
      </w:r>
    </w:p>
    <w:p w14:paraId="7CF40DC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720CE8B8" w14:textId="54AD14B5"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7:7</w:t>
      </w:r>
      <w:r w:rsidRPr="006120BD">
        <w:rPr>
          <w:rFonts w:ascii="Calibri" w:eastAsia="Calibri" w:hAnsi="Calibri"/>
          <w:sz w:val="22"/>
          <w:szCs w:val="22"/>
        </w:rPr>
        <w:br/>
        <w:t>________________________________________________________________________________________________________________</w:t>
      </w:r>
    </w:p>
    <w:p w14:paraId="7448DE0A" w14:textId="163275A0"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217274">
        <w:rPr>
          <w:rFonts w:ascii="Calibri" w:eastAsia="Calibri" w:hAnsi="Calibri"/>
          <w:sz w:val="22"/>
          <w:szCs w:val="22"/>
        </w:rPr>
        <w:t>What would Paul have all people be like</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217274">
        <w:rPr>
          <w:rFonts w:ascii="Calibri" w:eastAsia="Calibri" w:hAnsi="Calibri"/>
          <w:sz w:val="22"/>
          <w:szCs w:val="22"/>
        </w:rPr>
        <w:t>Why is this not practical</w:t>
      </w:r>
      <w:r w:rsidR="0041379B">
        <w:rPr>
          <w:rFonts w:ascii="Calibri" w:eastAsia="Calibri" w:hAnsi="Calibri"/>
          <w:sz w:val="22"/>
          <w:szCs w:val="22"/>
        </w:rPr>
        <w:t>?</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217274">
        <w:rPr>
          <w:rFonts w:ascii="Calibri" w:eastAsia="Calibri" w:hAnsi="Calibri"/>
          <w:sz w:val="22"/>
          <w:szCs w:val="22"/>
        </w:rPr>
        <w:t>What does Paul call singleness</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217274">
        <w:rPr>
          <w:rFonts w:ascii="Calibri" w:eastAsia="Calibri" w:hAnsi="Calibri"/>
          <w:sz w:val="22"/>
          <w:szCs w:val="22"/>
        </w:rPr>
        <w:t>Why would singleness be a gift</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217274">
        <w:rPr>
          <w:rFonts w:ascii="Calibri" w:eastAsia="Calibri" w:hAnsi="Calibri"/>
          <w:sz w:val="22"/>
          <w:szCs w:val="22"/>
        </w:rPr>
        <w:t>What does this assume about gifts</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A7B27EF" w14:textId="4CF20BBE"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217274">
        <w:rPr>
          <w:rFonts w:ascii="Calibri" w:eastAsia="Calibri" w:hAnsi="Calibri"/>
          <w:sz w:val="22"/>
          <w:szCs w:val="22"/>
        </w:rPr>
        <w:t>singleness</w:t>
      </w:r>
      <w:r w:rsidRPr="006120BD">
        <w:rPr>
          <w:rFonts w:ascii="Calibri" w:eastAsia="Calibri" w:hAnsi="Calibri"/>
          <w:sz w:val="22"/>
          <w:szCs w:val="22"/>
        </w:rPr>
        <w:t>?</w:t>
      </w:r>
      <w:r w:rsidRPr="006120BD">
        <w:rPr>
          <w:rFonts w:ascii="Calibri" w:eastAsia="Calibri" w:hAnsi="Calibri"/>
          <w:sz w:val="22"/>
          <w:szCs w:val="22"/>
        </w:rPr>
        <w:br/>
      </w:r>
      <w:r w:rsidR="00217274">
        <w:rPr>
          <w:rFonts w:ascii="Calibri" w:eastAsia="Calibri" w:hAnsi="Calibri"/>
          <w:b/>
          <w:sz w:val="22"/>
          <w:szCs w:val="22"/>
        </w:rPr>
        <w:t>Matthew 19:11-12</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217274">
        <w:rPr>
          <w:rFonts w:ascii="Calibri" w:eastAsia="Calibri" w:hAnsi="Calibri"/>
          <w:b/>
          <w:sz w:val="22"/>
          <w:szCs w:val="22"/>
        </w:rPr>
        <w:t>1 Corinthians 9:5</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51B7D0DE" w14:textId="03D37050" w:rsidR="006120BD" w:rsidRPr="006120BD" w:rsidRDefault="0008081E" w:rsidP="006120BD">
      <w:pPr>
        <w:spacing w:after="200" w:line="276" w:lineRule="auto"/>
        <w:rPr>
          <w:rFonts w:ascii="Calibri" w:eastAsia="Calibri" w:hAnsi="Calibri"/>
          <w:b/>
          <w:sz w:val="22"/>
          <w:szCs w:val="22"/>
        </w:rPr>
      </w:pPr>
      <w:r>
        <w:rPr>
          <w:rFonts w:ascii="Calibri" w:eastAsia="Calibri" w:hAnsi="Calibri"/>
          <w:b/>
          <w:sz w:val="22"/>
          <w:szCs w:val="22"/>
        </w:rPr>
        <w:t xml:space="preserve">1 </w:t>
      </w:r>
      <w:r w:rsidR="00217274">
        <w:rPr>
          <w:rFonts w:ascii="Calibri" w:eastAsia="Calibri" w:hAnsi="Calibri"/>
          <w:b/>
          <w:sz w:val="22"/>
          <w:szCs w:val="22"/>
        </w:rPr>
        <w:t>Corinthians 7:32-33</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sidR="00217274">
        <w:rPr>
          <w:rFonts w:ascii="Calibri" w:eastAsia="Calibri" w:hAnsi="Calibri"/>
          <w:sz w:val="22"/>
          <w:szCs w:val="22"/>
        </w:rPr>
        <w:t>Though all (including ministers) are able to get married some people are gifted with singleness allowing them to give their lives fully to the Lord never having to consider their spouse</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75C769E0" w14:textId="62255859" w:rsidR="00D87600" w:rsidRPr="006120BD" w:rsidRDefault="006120BD" w:rsidP="00151EA7">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sectPr w:rsidR="00D87600" w:rsidRPr="006120BD"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B7C6C"/>
    <w:multiLevelType w:val="hybridMultilevel"/>
    <w:tmpl w:val="F896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CC50210"/>
    <w:multiLevelType w:val="multilevel"/>
    <w:tmpl w:val="82F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83B3B"/>
    <w:multiLevelType w:val="hybridMultilevel"/>
    <w:tmpl w:val="4E5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12"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4"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6"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9"/>
  </w:num>
  <w:num w:numId="2">
    <w:abstractNumId w:val="10"/>
  </w:num>
  <w:num w:numId="3">
    <w:abstractNumId w:val="3"/>
  </w:num>
  <w:num w:numId="4">
    <w:abstractNumId w:val="14"/>
  </w:num>
  <w:num w:numId="5">
    <w:abstractNumId w:val="16"/>
  </w:num>
  <w:num w:numId="6">
    <w:abstractNumId w:val="11"/>
  </w:num>
  <w:num w:numId="7">
    <w:abstractNumId w:val="12"/>
  </w:num>
  <w:num w:numId="8">
    <w:abstractNumId w:val="4"/>
  </w:num>
  <w:num w:numId="9">
    <w:abstractNumId w:val="8"/>
  </w:num>
  <w:num w:numId="10">
    <w:abstractNumId w:val="15"/>
  </w:num>
  <w:num w:numId="11">
    <w:abstractNumId w:val="13"/>
  </w:num>
  <w:num w:numId="12">
    <w:abstractNumId w:val="0"/>
  </w:num>
  <w:num w:numId="13">
    <w:abstractNumId w:val="2"/>
  </w:num>
  <w:num w:numId="14">
    <w:abstractNumId w:val="6"/>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0735E"/>
    <w:rsid w:val="00046D19"/>
    <w:rsid w:val="00055AE4"/>
    <w:rsid w:val="00064DB5"/>
    <w:rsid w:val="0008081E"/>
    <w:rsid w:val="00104C1F"/>
    <w:rsid w:val="00106654"/>
    <w:rsid w:val="00117BDF"/>
    <w:rsid w:val="00134F9D"/>
    <w:rsid w:val="00151EA7"/>
    <w:rsid w:val="00163969"/>
    <w:rsid w:val="00166B9E"/>
    <w:rsid w:val="00196089"/>
    <w:rsid w:val="001B3D09"/>
    <w:rsid w:val="001F2B14"/>
    <w:rsid w:val="00217274"/>
    <w:rsid w:val="00253D5E"/>
    <w:rsid w:val="0028123E"/>
    <w:rsid w:val="002C3E9A"/>
    <w:rsid w:val="002E3B03"/>
    <w:rsid w:val="002F2E4B"/>
    <w:rsid w:val="003330B2"/>
    <w:rsid w:val="00344934"/>
    <w:rsid w:val="00374DDF"/>
    <w:rsid w:val="003B6867"/>
    <w:rsid w:val="003C659A"/>
    <w:rsid w:val="003F10AE"/>
    <w:rsid w:val="00401867"/>
    <w:rsid w:val="00401E76"/>
    <w:rsid w:val="00411AE7"/>
    <w:rsid w:val="0041379B"/>
    <w:rsid w:val="00424EA3"/>
    <w:rsid w:val="004430B6"/>
    <w:rsid w:val="00446BC6"/>
    <w:rsid w:val="00462D46"/>
    <w:rsid w:val="004723AA"/>
    <w:rsid w:val="00492276"/>
    <w:rsid w:val="004B6030"/>
    <w:rsid w:val="004D6BF3"/>
    <w:rsid w:val="00526491"/>
    <w:rsid w:val="00546CEB"/>
    <w:rsid w:val="00561527"/>
    <w:rsid w:val="00567FF0"/>
    <w:rsid w:val="00582387"/>
    <w:rsid w:val="005B4F95"/>
    <w:rsid w:val="005D1510"/>
    <w:rsid w:val="005E0545"/>
    <w:rsid w:val="005F3862"/>
    <w:rsid w:val="005F6AFB"/>
    <w:rsid w:val="006120BD"/>
    <w:rsid w:val="006166F6"/>
    <w:rsid w:val="00620A60"/>
    <w:rsid w:val="006336DE"/>
    <w:rsid w:val="00647670"/>
    <w:rsid w:val="00684399"/>
    <w:rsid w:val="00692098"/>
    <w:rsid w:val="007661F6"/>
    <w:rsid w:val="00797B3B"/>
    <w:rsid w:val="007B4A06"/>
    <w:rsid w:val="007B6A41"/>
    <w:rsid w:val="008004E8"/>
    <w:rsid w:val="00826CA0"/>
    <w:rsid w:val="00830525"/>
    <w:rsid w:val="0084095A"/>
    <w:rsid w:val="00896ACA"/>
    <w:rsid w:val="008C5BAD"/>
    <w:rsid w:val="008E4FC1"/>
    <w:rsid w:val="008E78C1"/>
    <w:rsid w:val="008F5083"/>
    <w:rsid w:val="00912DF3"/>
    <w:rsid w:val="009215D4"/>
    <w:rsid w:val="00934067"/>
    <w:rsid w:val="00953A3F"/>
    <w:rsid w:val="00982483"/>
    <w:rsid w:val="009C3865"/>
    <w:rsid w:val="00A0285F"/>
    <w:rsid w:val="00A074C8"/>
    <w:rsid w:val="00B5407A"/>
    <w:rsid w:val="00BB680B"/>
    <w:rsid w:val="00BD3C4B"/>
    <w:rsid w:val="00BE036F"/>
    <w:rsid w:val="00C14F13"/>
    <w:rsid w:val="00C26DA8"/>
    <w:rsid w:val="00C3762E"/>
    <w:rsid w:val="00CC718D"/>
    <w:rsid w:val="00D309FF"/>
    <w:rsid w:val="00D328BD"/>
    <w:rsid w:val="00D579D9"/>
    <w:rsid w:val="00D779AF"/>
    <w:rsid w:val="00D8483D"/>
    <w:rsid w:val="00D87600"/>
    <w:rsid w:val="00DA606A"/>
    <w:rsid w:val="00DD311F"/>
    <w:rsid w:val="00DF58C5"/>
    <w:rsid w:val="00E764CC"/>
    <w:rsid w:val="00EA1832"/>
    <w:rsid w:val="00EA4EF7"/>
    <w:rsid w:val="00EB461E"/>
    <w:rsid w:val="00ED48AC"/>
    <w:rsid w:val="00ED7726"/>
    <w:rsid w:val="00F10AA3"/>
    <w:rsid w:val="00F10B9E"/>
    <w:rsid w:val="00F12131"/>
    <w:rsid w:val="00F2268F"/>
    <w:rsid w:val="00F34064"/>
    <w:rsid w:val="00F50D2F"/>
    <w:rsid w:val="00F67587"/>
    <w:rsid w:val="00F94681"/>
    <w:rsid w:val="00FA4D6A"/>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 w:type="character" w:customStyle="1" w:styleId="body">
    <w:name w:val="body"/>
    <w:basedOn w:val="DefaultParagraphFont"/>
    <w:rsid w:val="006120BD"/>
  </w:style>
  <w:style w:type="paragraph" w:styleId="ListParagraph">
    <w:name w:val="List Paragraph"/>
    <w:basedOn w:val="Normal"/>
    <w:uiPriority w:val="34"/>
    <w:qFormat/>
    <w:rsid w:val="0062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99687958">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115994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19427303">
      <w:bodyDiv w:val="1"/>
      <w:marLeft w:val="0"/>
      <w:marRight w:val="0"/>
      <w:marTop w:val="0"/>
      <w:marBottom w:val="0"/>
      <w:divBdr>
        <w:top w:val="none" w:sz="0" w:space="0" w:color="auto"/>
        <w:left w:val="none" w:sz="0" w:space="0" w:color="auto"/>
        <w:bottom w:val="none" w:sz="0" w:space="0" w:color="auto"/>
        <w:right w:val="none" w:sz="0" w:space="0" w:color="auto"/>
      </w:divBdr>
    </w:div>
    <w:div w:id="328414429">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59667926">
      <w:bodyDiv w:val="1"/>
      <w:marLeft w:val="0"/>
      <w:marRight w:val="0"/>
      <w:marTop w:val="0"/>
      <w:marBottom w:val="0"/>
      <w:divBdr>
        <w:top w:val="none" w:sz="0" w:space="0" w:color="auto"/>
        <w:left w:val="none" w:sz="0" w:space="0" w:color="auto"/>
        <w:bottom w:val="none" w:sz="0" w:space="0" w:color="auto"/>
        <w:right w:val="none" w:sz="0" w:space="0" w:color="auto"/>
      </w:divBdr>
    </w:div>
    <w:div w:id="36926070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18792407">
      <w:bodyDiv w:val="1"/>
      <w:marLeft w:val="0"/>
      <w:marRight w:val="0"/>
      <w:marTop w:val="0"/>
      <w:marBottom w:val="0"/>
      <w:divBdr>
        <w:top w:val="none" w:sz="0" w:space="0" w:color="auto"/>
        <w:left w:val="none" w:sz="0" w:space="0" w:color="auto"/>
        <w:bottom w:val="none" w:sz="0" w:space="0" w:color="auto"/>
        <w:right w:val="none" w:sz="0" w:space="0" w:color="auto"/>
      </w:divBdr>
      <w:divsChild>
        <w:div w:id="760757834">
          <w:marLeft w:val="-225"/>
          <w:marRight w:val="-225"/>
          <w:marTop w:val="0"/>
          <w:marBottom w:val="0"/>
          <w:divBdr>
            <w:top w:val="none" w:sz="0" w:space="0" w:color="auto"/>
            <w:left w:val="none" w:sz="0" w:space="0" w:color="auto"/>
            <w:bottom w:val="none" w:sz="0" w:space="0" w:color="auto"/>
            <w:right w:val="none" w:sz="0" w:space="0" w:color="auto"/>
          </w:divBdr>
          <w:divsChild>
            <w:div w:id="1776637148">
              <w:marLeft w:val="-225"/>
              <w:marRight w:val="-225"/>
              <w:marTop w:val="0"/>
              <w:marBottom w:val="0"/>
              <w:divBdr>
                <w:top w:val="none" w:sz="0" w:space="0" w:color="auto"/>
                <w:left w:val="none" w:sz="0" w:space="0" w:color="auto"/>
                <w:bottom w:val="none" w:sz="0" w:space="0" w:color="auto"/>
                <w:right w:val="none" w:sz="0" w:space="0" w:color="auto"/>
              </w:divBdr>
            </w:div>
            <w:div w:id="410614874">
              <w:marLeft w:val="-225"/>
              <w:marRight w:val="-225"/>
              <w:marTop w:val="0"/>
              <w:marBottom w:val="0"/>
              <w:divBdr>
                <w:top w:val="none" w:sz="0" w:space="0" w:color="auto"/>
                <w:left w:val="none" w:sz="0" w:space="0" w:color="auto"/>
                <w:bottom w:val="none" w:sz="0" w:space="0" w:color="auto"/>
                <w:right w:val="none" w:sz="0" w:space="0" w:color="auto"/>
              </w:divBdr>
            </w:div>
          </w:divsChild>
        </w:div>
        <w:div w:id="1994680861">
          <w:marLeft w:val="-225"/>
          <w:marRight w:val="-225"/>
          <w:marTop w:val="0"/>
          <w:marBottom w:val="0"/>
          <w:divBdr>
            <w:top w:val="none" w:sz="0" w:space="0" w:color="auto"/>
            <w:left w:val="none" w:sz="0" w:space="0" w:color="auto"/>
            <w:bottom w:val="none" w:sz="0" w:space="0" w:color="auto"/>
            <w:right w:val="none" w:sz="0" w:space="0" w:color="auto"/>
          </w:divBdr>
          <w:divsChild>
            <w:div w:id="741565754">
              <w:marLeft w:val="0"/>
              <w:marRight w:val="0"/>
              <w:marTop w:val="0"/>
              <w:marBottom w:val="0"/>
              <w:divBdr>
                <w:top w:val="none" w:sz="0" w:space="0" w:color="auto"/>
                <w:left w:val="none" w:sz="0" w:space="0" w:color="auto"/>
                <w:bottom w:val="none" w:sz="0" w:space="0" w:color="auto"/>
                <w:right w:val="none" w:sz="0" w:space="0" w:color="auto"/>
              </w:divBdr>
              <w:divsChild>
                <w:div w:id="1041827621">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73110524">
          <w:marLeft w:val="0"/>
          <w:marRight w:val="0"/>
          <w:marTop w:val="0"/>
          <w:marBottom w:val="0"/>
          <w:divBdr>
            <w:top w:val="none" w:sz="0" w:space="0" w:color="auto"/>
            <w:left w:val="none" w:sz="0" w:space="0" w:color="auto"/>
            <w:bottom w:val="none" w:sz="0" w:space="0" w:color="auto"/>
            <w:right w:val="none" w:sz="0" w:space="0" w:color="auto"/>
          </w:divBdr>
        </w:div>
      </w:divsChild>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73929919">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6356436">
      <w:bodyDiv w:val="1"/>
      <w:marLeft w:val="0"/>
      <w:marRight w:val="0"/>
      <w:marTop w:val="0"/>
      <w:marBottom w:val="0"/>
      <w:divBdr>
        <w:top w:val="none" w:sz="0" w:space="0" w:color="auto"/>
        <w:left w:val="none" w:sz="0" w:space="0" w:color="auto"/>
        <w:bottom w:val="none" w:sz="0" w:space="0" w:color="auto"/>
        <w:right w:val="none" w:sz="0" w:space="0" w:color="auto"/>
      </w:divBdr>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46133508">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34876530">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864907280">
      <w:bodyDiv w:val="1"/>
      <w:marLeft w:val="0"/>
      <w:marRight w:val="0"/>
      <w:marTop w:val="0"/>
      <w:marBottom w:val="0"/>
      <w:divBdr>
        <w:top w:val="none" w:sz="0" w:space="0" w:color="auto"/>
        <w:left w:val="none" w:sz="0" w:space="0" w:color="auto"/>
        <w:bottom w:val="none" w:sz="0" w:space="0" w:color="auto"/>
        <w:right w:val="none" w:sz="0" w:space="0" w:color="auto"/>
      </w:divBdr>
    </w:div>
    <w:div w:id="892473310">
      <w:bodyDiv w:val="1"/>
      <w:marLeft w:val="0"/>
      <w:marRight w:val="0"/>
      <w:marTop w:val="0"/>
      <w:marBottom w:val="0"/>
      <w:divBdr>
        <w:top w:val="none" w:sz="0" w:space="0" w:color="auto"/>
        <w:left w:val="none" w:sz="0" w:space="0" w:color="auto"/>
        <w:bottom w:val="none" w:sz="0" w:space="0" w:color="auto"/>
        <w:right w:val="none" w:sz="0" w:space="0" w:color="auto"/>
      </w:divBdr>
      <w:divsChild>
        <w:div w:id="277641362">
          <w:marLeft w:val="-225"/>
          <w:marRight w:val="-225"/>
          <w:marTop w:val="0"/>
          <w:marBottom w:val="0"/>
          <w:divBdr>
            <w:top w:val="none" w:sz="0" w:space="0" w:color="auto"/>
            <w:left w:val="none" w:sz="0" w:space="0" w:color="auto"/>
            <w:bottom w:val="none" w:sz="0" w:space="0" w:color="auto"/>
            <w:right w:val="none" w:sz="0" w:space="0" w:color="auto"/>
          </w:divBdr>
          <w:divsChild>
            <w:div w:id="1607346760">
              <w:marLeft w:val="-225"/>
              <w:marRight w:val="-225"/>
              <w:marTop w:val="0"/>
              <w:marBottom w:val="0"/>
              <w:divBdr>
                <w:top w:val="none" w:sz="0" w:space="0" w:color="auto"/>
                <w:left w:val="none" w:sz="0" w:space="0" w:color="auto"/>
                <w:bottom w:val="none" w:sz="0" w:space="0" w:color="auto"/>
                <w:right w:val="none" w:sz="0" w:space="0" w:color="auto"/>
              </w:divBdr>
            </w:div>
            <w:div w:id="779644416">
              <w:marLeft w:val="-225"/>
              <w:marRight w:val="-225"/>
              <w:marTop w:val="0"/>
              <w:marBottom w:val="0"/>
              <w:divBdr>
                <w:top w:val="none" w:sz="0" w:space="0" w:color="auto"/>
                <w:left w:val="none" w:sz="0" w:space="0" w:color="auto"/>
                <w:bottom w:val="none" w:sz="0" w:space="0" w:color="auto"/>
                <w:right w:val="none" w:sz="0" w:space="0" w:color="auto"/>
              </w:divBdr>
            </w:div>
          </w:divsChild>
        </w:div>
        <w:div w:id="83646496">
          <w:marLeft w:val="-225"/>
          <w:marRight w:val="-225"/>
          <w:marTop w:val="0"/>
          <w:marBottom w:val="0"/>
          <w:divBdr>
            <w:top w:val="none" w:sz="0" w:space="0" w:color="auto"/>
            <w:left w:val="none" w:sz="0" w:space="0" w:color="auto"/>
            <w:bottom w:val="none" w:sz="0" w:space="0" w:color="auto"/>
            <w:right w:val="none" w:sz="0" w:space="0" w:color="auto"/>
          </w:divBdr>
          <w:divsChild>
            <w:div w:id="832642437">
              <w:marLeft w:val="0"/>
              <w:marRight w:val="0"/>
              <w:marTop w:val="0"/>
              <w:marBottom w:val="0"/>
              <w:divBdr>
                <w:top w:val="none" w:sz="0" w:space="0" w:color="auto"/>
                <w:left w:val="none" w:sz="0" w:space="0" w:color="auto"/>
                <w:bottom w:val="none" w:sz="0" w:space="0" w:color="auto"/>
                <w:right w:val="none" w:sz="0" w:space="0" w:color="auto"/>
              </w:divBdr>
              <w:divsChild>
                <w:div w:id="772674793">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909535308">
          <w:marLeft w:val="0"/>
          <w:marRight w:val="0"/>
          <w:marTop w:val="0"/>
          <w:marBottom w:val="0"/>
          <w:divBdr>
            <w:top w:val="none" w:sz="0" w:space="0" w:color="auto"/>
            <w:left w:val="none" w:sz="0" w:space="0" w:color="auto"/>
            <w:bottom w:val="none" w:sz="0" w:space="0" w:color="auto"/>
            <w:right w:val="none" w:sz="0" w:space="0" w:color="auto"/>
          </w:divBdr>
        </w:div>
      </w:divsChild>
    </w:div>
    <w:div w:id="911425234">
      <w:bodyDiv w:val="1"/>
      <w:marLeft w:val="0"/>
      <w:marRight w:val="0"/>
      <w:marTop w:val="0"/>
      <w:marBottom w:val="0"/>
      <w:divBdr>
        <w:top w:val="none" w:sz="0" w:space="0" w:color="auto"/>
        <w:left w:val="none" w:sz="0" w:space="0" w:color="auto"/>
        <w:bottom w:val="none" w:sz="0" w:space="0" w:color="auto"/>
        <w:right w:val="none" w:sz="0" w:space="0" w:color="auto"/>
      </w:divBdr>
    </w:div>
    <w:div w:id="928122060">
      <w:bodyDiv w:val="1"/>
      <w:marLeft w:val="0"/>
      <w:marRight w:val="0"/>
      <w:marTop w:val="0"/>
      <w:marBottom w:val="0"/>
      <w:divBdr>
        <w:top w:val="none" w:sz="0" w:space="0" w:color="auto"/>
        <w:left w:val="none" w:sz="0" w:space="0" w:color="auto"/>
        <w:bottom w:val="none" w:sz="0" w:space="0" w:color="auto"/>
        <w:right w:val="none" w:sz="0" w:space="0" w:color="auto"/>
      </w:divBdr>
      <w:divsChild>
        <w:div w:id="849563690">
          <w:marLeft w:val="-225"/>
          <w:marRight w:val="-225"/>
          <w:marTop w:val="0"/>
          <w:marBottom w:val="0"/>
          <w:divBdr>
            <w:top w:val="none" w:sz="0" w:space="0" w:color="auto"/>
            <w:left w:val="none" w:sz="0" w:space="0" w:color="auto"/>
            <w:bottom w:val="none" w:sz="0" w:space="0" w:color="auto"/>
            <w:right w:val="none" w:sz="0" w:space="0" w:color="auto"/>
          </w:divBdr>
          <w:divsChild>
            <w:div w:id="1337926945">
              <w:marLeft w:val="-225"/>
              <w:marRight w:val="-225"/>
              <w:marTop w:val="0"/>
              <w:marBottom w:val="0"/>
              <w:divBdr>
                <w:top w:val="none" w:sz="0" w:space="0" w:color="auto"/>
                <w:left w:val="none" w:sz="0" w:space="0" w:color="auto"/>
                <w:bottom w:val="none" w:sz="0" w:space="0" w:color="auto"/>
                <w:right w:val="none" w:sz="0" w:space="0" w:color="auto"/>
              </w:divBdr>
            </w:div>
            <w:div w:id="1902321968">
              <w:marLeft w:val="-225"/>
              <w:marRight w:val="-225"/>
              <w:marTop w:val="0"/>
              <w:marBottom w:val="0"/>
              <w:divBdr>
                <w:top w:val="none" w:sz="0" w:space="0" w:color="auto"/>
                <w:left w:val="none" w:sz="0" w:space="0" w:color="auto"/>
                <w:bottom w:val="none" w:sz="0" w:space="0" w:color="auto"/>
                <w:right w:val="none" w:sz="0" w:space="0" w:color="auto"/>
              </w:divBdr>
            </w:div>
          </w:divsChild>
        </w:div>
        <w:div w:id="530147162">
          <w:marLeft w:val="-225"/>
          <w:marRight w:val="-225"/>
          <w:marTop w:val="0"/>
          <w:marBottom w:val="0"/>
          <w:divBdr>
            <w:top w:val="none" w:sz="0" w:space="0" w:color="auto"/>
            <w:left w:val="none" w:sz="0" w:space="0" w:color="auto"/>
            <w:bottom w:val="none" w:sz="0" w:space="0" w:color="auto"/>
            <w:right w:val="none" w:sz="0" w:space="0" w:color="auto"/>
          </w:divBdr>
          <w:divsChild>
            <w:div w:id="505904161">
              <w:marLeft w:val="0"/>
              <w:marRight w:val="0"/>
              <w:marTop w:val="0"/>
              <w:marBottom w:val="0"/>
              <w:divBdr>
                <w:top w:val="none" w:sz="0" w:space="0" w:color="auto"/>
                <w:left w:val="none" w:sz="0" w:space="0" w:color="auto"/>
                <w:bottom w:val="none" w:sz="0" w:space="0" w:color="auto"/>
                <w:right w:val="none" w:sz="0" w:space="0" w:color="auto"/>
              </w:divBdr>
              <w:divsChild>
                <w:div w:id="1882087305">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55389230">
          <w:marLeft w:val="0"/>
          <w:marRight w:val="0"/>
          <w:marTop w:val="0"/>
          <w:marBottom w:val="0"/>
          <w:divBdr>
            <w:top w:val="none" w:sz="0" w:space="0" w:color="auto"/>
            <w:left w:val="none" w:sz="0" w:space="0" w:color="auto"/>
            <w:bottom w:val="none" w:sz="0" w:space="0" w:color="auto"/>
            <w:right w:val="none" w:sz="0" w:space="0" w:color="auto"/>
          </w:divBdr>
        </w:div>
      </w:divsChild>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082288720">
      <w:bodyDiv w:val="1"/>
      <w:marLeft w:val="0"/>
      <w:marRight w:val="0"/>
      <w:marTop w:val="0"/>
      <w:marBottom w:val="0"/>
      <w:divBdr>
        <w:top w:val="none" w:sz="0" w:space="0" w:color="auto"/>
        <w:left w:val="none" w:sz="0" w:space="0" w:color="auto"/>
        <w:bottom w:val="none" w:sz="0" w:space="0" w:color="auto"/>
        <w:right w:val="none" w:sz="0" w:space="0" w:color="auto"/>
      </w:divBdr>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4347390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1118604">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32754563">
      <w:bodyDiv w:val="1"/>
      <w:marLeft w:val="0"/>
      <w:marRight w:val="0"/>
      <w:marTop w:val="0"/>
      <w:marBottom w:val="0"/>
      <w:divBdr>
        <w:top w:val="none" w:sz="0" w:space="0" w:color="auto"/>
        <w:left w:val="none" w:sz="0" w:space="0" w:color="auto"/>
        <w:bottom w:val="none" w:sz="0" w:space="0" w:color="auto"/>
        <w:right w:val="none" w:sz="0" w:space="0" w:color="auto"/>
      </w:divBdr>
    </w:div>
    <w:div w:id="1346008625">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30003385">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28450107">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581477497">
      <w:bodyDiv w:val="1"/>
      <w:marLeft w:val="0"/>
      <w:marRight w:val="0"/>
      <w:marTop w:val="0"/>
      <w:marBottom w:val="0"/>
      <w:divBdr>
        <w:top w:val="none" w:sz="0" w:space="0" w:color="auto"/>
        <w:left w:val="none" w:sz="0" w:space="0" w:color="auto"/>
        <w:bottom w:val="none" w:sz="0" w:space="0" w:color="auto"/>
        <w:right w:val="none" w:sz="0" w:space="0" w:color="auto"/>
      </w:divBdr>
    </w:div>
    <w:div w:id="1598365807">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694959453">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5522304">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785616368">
      <w:bodyDiv w:val="1"/>
      <w:marLeft w:val="0"/>
      <w:marRight w:val="0"/>
      <w:marTop w:val="0"/>
      <w:marBottom w:val="0"/>
      <w:divBdr>
        <w:top w:val="none" w:sz="0" w:space="0" w:color="auto"/>
        <w:left w:val="none" w:sz="0" w:space="0" w:color="auto"/>
        <w:bottom w:val="none" w:sz="0" w:space="0" w:color="auto"/>
        <w:right w:val="none" w:sz="0" w:space="0" w:color="auto"/>
      </w:divBdr>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5380682">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31234662">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56905611">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109153261">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r.org/bible/2Peter/1/21/" TargetMode="External"/><Relationship Id="rId18" Type="http://schemas.openxmlformats.org/officeDocument/2006/relationships/hyperlink" Target="https://www.icr.org/bible/Exodus/31/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cr.org/bible/1Thessalonians/2/13/" TargetMode="External"/><Relationship Id="rId7" Type="http://schemas.openxmlformats.org/officeDocument/2006/relationships/hyperlink" Target="mailto:pastor@woodriverbc.org" TargetMode="External"/><Relationship Id="rId12" Type="http://schemas.openxmlformats.org/officeDocument/2006/relationships/hyperlink" Target="https://www.icr.org/bible/2Timothy/3/16/" TargetMode="External"/><Relationship Id="rId17" Type="http://schemas.openxmlformats.org/officeDocument/2006/relationships/hyperlink" Target="https://www.icr.org/bible/Isaiah/59/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cr.org/bible/Isaiah/6/8-10/" TargetMode="External"/><Relationship Id="rId20" Type="http://schemas.openxmlformats.org/officeDocument/2006/relationships/hyperlink" Target="https://www.icr.org/bible/Ephesians/3/3-4/"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www.biblegateway.com/passage/?search=Matthew+11%3A29" TargetMode="External"/><Relationship Id="rId24" Type="http://schemas.openxmlformats.org/officeDocument/2006/relationships/hyperlink" Target="https://www.icr.org/bible/Jude/1/3/" TargetMode="External"/><Relationship Id="rId5" Type="http://schemas.openxmlformats.org/officeDocument/2006/relationships/webSettings" Target="webSettings.xml"/><Relationship Id="rId15" Type="http://schemas.openxmlformats.org/officeDocument/2006/relationships/hyperlink" Target="https://www.icr.org/bible/Jeremiah/30/1-2/" TargetMode="External"/><Relationship Id="rId23" Type="http://schemas.openxmlformats.org/officeDocument/2006/relationships/hyperlink" Target="https://www.icr.org/bible/1John/1/1-3/" TargetMode="External"/><Relationship Id="rId10" Type="http://schemas.openxmlformats.org/officeDocument/2006/relationships/hyperlink" Target="https://utmost.org/oswald-chambers-bio" TargetMode="External"/><Relationship Id="rId19" Type="http://schemas.openxmlformats.org/officeDocument/2006/relationships/hyperlink" Target="https://www.icr.org/bible/John/12/46-50/" TargetMode="External"/><Relationship Id="rId4" Type="http://schemas.openxmlformats.org/officeDocument/2006/relationships/settings" Target="settings.xml"/><Relationship Id="rId9" Type="http://schemas.openxmlformats.org/officeDocument/2006/relationships/hyperlink" Target="https://www.biblestudytools.com/james/passage/?q=james+1:22-25" TargetMode="External"/><Relationship Id="rId14" Type="http://schemas.openxmlformats.org/officeDocument/2006/relationships/hyperlink" Target="https://www.icr.org/bible/2Samuel/23/2/" TargetMode="External"/><Relationship Id="rId22" Type="http://schemas.openxmlformats.org/officeDocument/2006/relationships/hyperlink" Target="https://www.icr.org/bible/2Peter/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3</cp:revision>
  <cp:lastPrinted>2021-03-24T14:13:00Z</cp:lastPrinted>
  <dcterms:created xsi:type="dcterms:W3CDTF">2021-04-14T13:21:00Z</dcterms:created>
  <dcterms:modified xsi:type="dcterms:W3CDTF">2021-04-14T17:38:00Z</dcterms:modified>
</cp:coreProperties>
</file>