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4E5A" w14:textId="77777777" w:rsidR="00B6707B" w:rsidRPr="00FC1BAE" w:rsidRDefault="00B6707B" w:rsidP="00B6707B">
      <w:pPr>
        <w:pStyle w:val="NormalWeb"/>
        <w:rPr>
          <w:rFonts w:ascii="Georgia Pro Cond Light" w:hAnsi="Georgia Pro Cond Light"/>
          <w:color w:val="000000"/>
          <w:sz w:val="36"/>
          <w:szCs w:val="36"/>
        </w:rPr>
      </w:pPr>
      <w:r w:rsidRPr="00FC1BA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7: Review and </w:t>
      </w:r>
      <w:r w:rsidR="00270B02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Meditate</w:t>
      </w:r>
    </w:p>
    <w:p w14:paraId="16B3F5BF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Meditation:</w:t>
      </w:r>
    </w:p>
    <w:p w14:paraId="10E7518B" w14:textId="0E7C3A2E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Psalm 37 is a call </w:t>
      </w:r>
      <w:r w:rsidR="0031167B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by God 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to patient</w:t>
      </w:r>
      <w:r w:rsidR="0031167B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ly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 trust</w:t>
      </w:r>
      <w:r w:rsidR="0031167B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 Him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, faithful</w:t>
      </w:r>
      <w:r w:rsidR="0031167B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ly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 liv</w:t>
      </w:r>
      <w:r w:rsidR="0031167B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e for Him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, and </w:t>
      </w:r>
      <w:r w:rsidR="0031167B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to do so remembering th</w:t>
      </w:r>
      <w:r w:rsidR="000C72ED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at He is eternally good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. Though evil may prosper for a season, God’s justice will prevail. The righteous are not forgotten; they are upheld, protected, and ultimately blessed.</w:t>
      </w:r>
    </w:p>
    <w:p w14:paraId="152FFAF8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</w:p>
    <w:p w14:paraId="6CBBBBC8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Reflection Questions:</w:t>
      </w:r>
    </w:p>
    <w:p w14:paraId="791FD0A1" w14:textId="7F6A38A1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1.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 What truth about God stood out to you the most?</w:t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54939CC2" w14:textId="38F6A67A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2. How has this psalm changed your view of trials and delays in justice?</w:t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3DF1AA73" w14:textId="41E977F4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3. What step can you take today to wait on the Lord more patiently?</w:t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7B24CDCC" w14:textId="371ADB50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4. In what way has God shown His faithfulness in your life?</w:t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4DF80B03" w14:textId="1C5C6FDF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5. Which verse will you memorize and why?</w:t>
      </w:r>
      <w: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3FCB4E54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</w:p>
    <w:p w14:paraId="7588B6FE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Hymns to sing this week:</w:t>
      </w:r>
    </w:p>
    <w:p w14:paraId="18E11D3F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ab/>
        <w:t>•</w:t>
      </w: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ab/>
        <w:t>“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Great Is Thy Faithfulness”</w:t>
      </w:r>
    </w:p>
    <w:p w14:paraId="0F2BADD1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ab/>
        <w:t>•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ab/>
        <w:t>“Trust and Obey”</w:t>
      </w:r>
    </w:p>
    <w:p w14:paraId="6DA53C8F" w14:textId="19B7D9AF" w:rsidR="0096406E" w:rsidRPr="00B960C5" w:rsidRDefault="00B960C5" w:rsidP="00B960C5">
      <w:pPr>
        <w:rPr>
          <w:rFonts w:ascii="Georgia Pro Cond Light" w:hAnsi="Georgia Pro Cond Light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ab/>
        <w:t>•</w:t>
      </w:r>
      <w:r w:rsidRP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ab/>
        <w:t>“Be Still, My Soul”</w:t>
      </w:r>
    </w:p>
    <w:p w14:paraId="6B583742" w14:textId="3D356F02" w:rsidR="00D00AB0" w:rsidRPr="004353F5" w:rsidRDefault="00B960C5" w:rsidP="00FC1BAE">
      <w:pPr>
        <w:jc w:val="center"/>
        <w:rPr>
          <w:rFonts w:ascii="Georgia Pro Cond Light" w:hAnsi="Georgia Pro Cond Light"/>
          <w:b/>
          <w:color w:val="FF0000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Georgia Pro Cond Light" w:hAnsi="Georgia Pro Cond Light"/>
          <w:b/>
          <w:color w:val="FF0000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</w:r>
      <w:r w:rsidR="00FC1BAE" w:rsidRPr="004353F5">
        <w:rPr>
          <w:rFonts w:ascii="Georgia Pro Cond Light" w:hAnsi="Georgia Pro Cond Light"/>
          <w:b/>
          <w:color w:val="FF0000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Psalm </w:t>
      </w:r>
      <w:r w:rsidR="002227A4" w:rsidRPr="004353F5">
        <w:rPr>
          <w:rFonts w:ascii="Georgia Pro Cond Light" w:hAnsi="Georgia Pro Cond Light"/>
          <w:b/>
          <w:color w:val="FF0000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3</w:t>
      </w:r>
      <w:r w:rsidR="004353F5" w:rsidRPr="004353F5">
        <w:rPr>
          <w:rFonts w:ascii="Georgia Pro Cond Light" w:hAnsi="Georgia Pro Cond Light"/>
          <w:b/>
          <w:color w:val="FF0000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7</w:t>
      </w:r>
    </w:p>
    <w:p w14:paraId="324CC481" w14:textId="77777777" w:rsidR="00D00AB0" w:rsidRPr="004353F5" w:rsidRDefault="00062414" w:rsidP="00062414">
      <w:pPr>
        <w:jc w:val="center"/>
        <w:rPr>
          <w:rFonts w:ascii="Georgia Pro Cond Light" w:hAnsi="Georgia Pro Cond Light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353F5">
        <w:rPr>
          <w:rFonts w:ascii="Georgia Pro Cond Light" w:hAnsi="Georgia Pro Cond Light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 Bible Study for Wood River Baptist Church</w:t>
      </w:r>
    </w:p>
    <w:p w14:paraId="461B677F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45E5CCA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31A6934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742D618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A1C2745" w14:textId="77777777" w:rsidR="00D00AB0" w:rsidRPr="004353F5" w:rsidRDefault="00D00AB0">
      <w:pPr>
        <w:rPr>
          <w:rFonts w:ascii="Georgia Pro Cond Light" w:hAnsi="Georgia Pro Cond Light"/>
          <w:b/>
          <w:color w:val="FF0000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451B3FA8" w14:textId="77777777" w:rsidR="00D00AB0" w:rsidRPr="004353F5" w:rsidRDefault="00062414">
      <w:pPr>
        <w:rPr>
          <w:rFonts w:ascii="Georgia Pro Cond Light" w:hAnsi="Georgia Pro Cond Light"/>
          <w:b/>
          <w:color w:val="FF0000"/>
          <w:spacing w:val="10"/>
          <w:sz w:val="15"/>
          <w:szCs w:val="15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353F5">
        <w:rPr>
          <w:rFonts w:ascii="Georgia Pro Cond Light" w:hAnsi="Georgia Pro Cond Light"/>
          <w:b/>
          <w:color w:val="FF000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Name</w:t>
      </w:r>
    </w:p>
    <w:p w14:paraId="4165F5B6" w14:textId="77777777" w:rsidR="00D00AB0" w:rsidRPr="00062414" w:rsidRDefault="00062414">
      <w:pPr>
        <w:rPr>
          <w:rFonts w:ascii="Georgia Pro Cond Light" w:hAnsi="Georgia Pro Cond Light"/>
          <w:sz w:val="21"/>
          <w:szCs w:val="21"/>
        </w:rPr>
      </w:pPr>
      <w:r w:rsidRPr="1E7458F3">
        <w:rPr>
          <w:rFonts w:ascii="Georgia Pro Cond Light" w:hAnsi="Georgia Pro Cond Light"/>
          <w:color w:val="000000" w:themeColor="text1"/>
        </w:rPr>
        <w:t>___________________________________________________</w:t>
      </w:r>
    </w:p>
    <w:p w14:paraId="7F900D3F" w14:textId="387DE88F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 xml:space="preserve">Day 1: Psalm </w:t>
      </w:r>
      <w:r w:rsidR="004353F5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37:1-4</w:t>
      </w:r>
    </w:p>
    <w:p w14:paraId="54592AB0" w14:textId="77777777" w:rsidR="00D00AB0" w:rsidRPr="001148FF" w:rsidRDefault="00021632" w:rsidP="00D00AB0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D00AB0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1A25C9B5" w14:textId="7BB46330" w:rsidR="004353F5" w:rsidRPr="004353F5" w:rsidRDefault="004353F5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4353F5">
        <w:rPr>
          <w:rFonts w:ascii="Georgia Pro Cond Light" w:hAnsi="Georgia Pro Cond Light"/>
          <w:color w:val="000000"/>
        </w:rPr>
        <w:t>What are we commanded not to do in verse 1?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36B7D396" w14:textId="1AE19442" w:rsidR="004353F5" w:rsidRPr="004353F5" w:rsidRDefault="004353F5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4353F5">
        <w:rPr>
          <w:rFonts w:ascii="Georgia Pro Cond Light" w:hAnsi="Georgia Pro Cond Light"/>
          <w:color w:val="000000"/>
        </w:rPr>
        <w:t>What does it mean to “delight thyself also in the LORD”?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53CE920" w14:textId="52DFC437" w:rsidR="004353F5" w:rsidRPr="004353F5" w:rsidRDefault="004353F5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4353F5">
        <w:rPr>
          <w:rFonts w:ascii="Georgia Pro Cond Light" w:hAnsi="Georgia Pro Cond Light"/>
          <w:color w:val="000000"/>
        </w:rPr>
        <w:t xml:space="preserve">How do the metaphors of grass and herbs inform our understanding of the </w:t>
      </w:r>
      <w:proofErr w:type="spellStart"/>
      <w:r w:rsidRPr="004353F5">
        <w:rPr>
          <w:rFonts w:ascii="Georgia Pro Cond Light" w:hAnsi="Georgia Pro Cond Light"/>
          <w:color w:val="000000"/>
        </w:rPr>
        <w:t>wickeds</w:t>
      </w:r>
      <w:proofErr w:type="spellEnd"/>
      <w:r w:rsidRPr="004353F5">
        <w:rPr>
          <w:rFonts w:ascii="Georgia Pro Cond Light" w:hAnsi="Georgia Pro Cond Light"/>
          <w:color w:val="000000"/>
        </w:rPr>
        <w:t xml:space="preserve"> fate?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CC83CFA" w14:textId="491DD987" w:rsidR="004353F5" w:rsidRPr="004353F5" w:rsidRDefault="004353F5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4353F5">
        <w:rPr>
          <w:rFonts w:ascii="Georgia Pro Cond Light" w:hAnsi="Georgia Pro Cond Light"/>
          <w:color w:val="000000"/>
        </w:rPr>
        <w:t>What promise is given to those who trust and delight in the Lord?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07D292DA" w14:textId="33435565" w:rsidR="00D00AB0" w:rsidRPr="004353F5" w:rsidRDefault="004353F5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4353F5">
        <w:rPr>
          <w:rFonts w:ascii="Georgia Pro Cond Light" w:hAnsi="Georgia Pro Cond Light"/>
          <w:color w:val="000000"/>
        </w:rPr>
        <w:t>How can delighting in the Lord change our desires?</w:t>
      </w:r>
      <w:r w:rsidR="008668B0" w:rsidRPr="004353F5">
        <w:rPr>
          <w:rFonts w:ascii="Georgia Pro Cond Light" w:hAnsi="Georgia Pro Cond Light"/>
          <w:color w:val="000000"/>
        </w:rPr>
        <w:br/>
      </w:r>
    </w:p>
    <w:p w14:paraId="6FF7FE7E" w14:textId="77777777" w:rsidR="004353F5" w:rsidRDefault="00D00AB0" w:rsidP="004353F5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1EB7F55D" w14:textId="656BB47D" w:rsidR="004353F5" w:rsidRPr="004353F5" w:rsidRDefault="004353F5" w:rsidP="004353F5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4353F5">
        <w:rPr>
          <w:rFonts w:ascii="Georgia Pro Cond Light" w:hAnsi="Georgia Pro Cond Light"/>
          <w:color w:val="000000"/>
        </w:rPr>
        <w:t>Proverbs 24:19-20</w:t>
      </w:r>
    </w:p>
    <w:p w14:paraId="1A598108" w14:textId="46963E26" w:rsidR="004353F5" w:rsidRPr="004353F5" w:rsidRDefault="004353F5" w:rsidP="004353F5">
      <w:pPr>
        <w:pStyle w:val="NormalWeb"/>
      </w:pPr>
    </w:p>
    <w:p w14:paraId="124CBF8A" w14:textId="3059C817" w:rsidR="004353F5" w:rsidRPr="004353F5" w:rsidRDefault="004353F5" w:rsidP="004353F5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Fonts w:ascii="Georgia Pro Cond Light" w:hAnsi="Georgia Pro Cond Light"/>
          <w:color w:val="000000" w:themeColor="text1"/>
        </w:rPr>
        <w:t>Matthew 6:33</w:t>
      </w:r>
      <w:r w:rsidR="00C62735">
        <w:rPr>
          <w:rFonts w:ascii="Georgia Pro Cond Light" w:hAnsi="Georgia Pro Cond Light"/>
          <w:color w:val="000000" w:themeColor="text1"/>
        </w:rPr>
        <w:br/>
      </w:r>
    </w:p>
    <w:p w14:paraId="255CCC71" w14:textId="308C7479" w:rsidR="004353F5" w:rsidRPr="004353F5" w:rsidRDefault="004353F5" w:rsidP="004353F5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Pr="004353F5">
        <w:rPr>
          <w:rFonts w:ascii="Georgia Pro Cond Light" w:hAnsi="Georgia Pro Cond Light"/>
          <w:color w:val="000000"/>
        </w:rPr>
        <w:t>Philippians 4:4</w:t>
      </w:r>
    </w:p>
    <w:p w14:paraId="0B33D775" w14:textId="77777777" w:rsidR="00D00AB0" w:rsidRPr="00B6707B" w:rsidRDefault="00D00AB0" w:rsidP="00AA3936">
      <w:pPr>
        <w:pStyle w:val="NormalWeb"/>
        <w:rPr>
          <w:rFonts w:ascii="Georgia Pro Cond Light" w:hAnsi="Georgia Pro Cond Light"/>
          <w:color w:val="000000"/>
        </w:rPr>
      </w:pPr>
    </w:p>
    <w:p w14:paraId="47998125" w14:textId="06261156" w:rsidR="1E7458F3" w:rsidRPr="007C5C23" w:rsidRDefault="005F396C" w:rsidP="1E7458F3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>
        <w:br/>
      </w:r>
      <w:r w:rsidR="004353F5" w:rsidRPr="1E7458F3">
        <w:rPr>
          <w:rFonts w:ascii="Georgia Pro Cond Light" w:hAnsi="Georgia Pro Cond Light"/>
          <w:color w:val="000000" w:themeColor="text1"/>
        </w:rPr>
        <w:t>This opening encourages patience and faith when evil seems to prosper. The believer is called to trust, delight, and commit to the Lord</w:t>
      </w:r>
      <w:r w:rsidR="005C246D">
        <w:rPr>
          <w:rFonts w:ascii="Georgia Pro Cond Light" w:hAnsi="Georgia Pro Cond Light"/>
          <w:color w:val="000000" w:themeColor="text1"/>
        </w:rPr>
        <w:t xml:space="preserve"> knowing that a</w:t>
      </w:r>
      <w:r w:rsidR="004353F5" w:rsidRPr="1E7458F3">
        <w:rPr>
          <w:rFonts w:ascii="Georgia Pro Cond Light" w:hAnsi="Georgia Pro Cond Light"/>
          <w:color w:val="000000" w:themeColor="text1"/>
        </w:rPr>
        <w:t xml:space="preserve"> heart that delights in God will find its desires aligned with His will.</w:t>
      </w:r>
    </w:p>
    <w:p w14:paraId="59A811FB" w14:textId="77777777" w:rsidR="00B429EF" w:rsidRDefault="003F743B" w:rsidP="00B6707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</w:t>
      </w:r>
      <w:r w:rsidR="00B429EF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: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</w:t>
      </w:r>
      <w:r w:rsidR="007F23A3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and/or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</w:t>
      </w:r>
      <w:r w:rsidR="00F8391D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of God &amp; His Word</w:t>
      </w:r>
    </w:p>
    <w:p w14:paraId="1FC6B735" w14:textId="1318E55D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6: Psalm </w:t>
      </w:r>
      <w:r w:rsidR="004353F5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37:30-</w:t>
      </w:r>
      <w:r w:rsidR="002B5B2D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40</w:t>
      </w:r>
      <w:r w:rsidRPr="00B6707B">
        <w:rPr>
          <w:rFonts w:ascii="Georgia Pro Cond Light" w:hAnsi="Georgia Pro Cond Light"/>
          <w:color w:val="000000"/>
        </w:rPr>
        <w:br/>
      </w:r>
    </w:p>
    <w:p w14:paraId="256F2ABF" w14:textId="77777777" w:rsidR="00B6707B" w:rsidRPr="001148FF" w:rsidRDefault="00021632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B6707B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0B0588B5" w14:textId="7BA09611" w:rsidR="00B960C5" w:rsidRPr="00B960C5" w:rsidRDefault="00B960C5" w:rsidP="00B960C5">
      <w:pPr>
        <w:pStyle w:val="p1"/>
        <w:numPr>
          <w:ilvl w:val="0"/>
          <w:numId w:val="11"/>
        </w:numPr>
        <w:rPr>
          <w:rFonts w:ascii="Georgia Pro Cond Light" w:hAnsi="Georgia Pro Cond Light"/>
        </w:rPr>
      </w:pPr>
      <w:r w:rsidRPr="00B960C5">
        <w:rPr>
          <w:rStyle w:val="s1"/>
          <w:rFonts w:ascii="Georgia Pro Cond Light" w:eastAsiaTheme="majorEastAsia" w:hAnsi="Georgia Pro Cond Light"/>
        </w:rPr>
        <w:t>What fruit comes from the mouth of the righteous?</w:t>
      </w:r>
      <w:r>
        <w:rPr>
          <w:rStyle w:val="s1"/>
          <w:rFonts w:ascii="Georgia Pro Cond Light" w:eastAsiaTheme="majorEastAsia" w:hAnsi="Georgia Pro Cond Light"/>
        </w:rPr>
        <w:br/>
      </w:r>
      <w:r w:rsidRPr="00B960C5">
        <w:rPr>
          <w:rStyle w:val="s1"/>
          <w:rFonts w:ascii="Georgia Pro Cond Light" w:eastAsiaTheme="majorEastAsia" w:hAnsi="Georgia Pro Cond Light"/>
        </w:rPr>
        <w:br/>
      </w:r>
    </w:p>
    <w:p w14:paraId="6E5A3C93" w14:textId="5AA9F699" w:rsidR="00B960C5" w:rsidRPr="00B960C5" w:rsidRDefault="00B960C5" w:rsidP="00B960C5">
      <w:pPr>
        <w:pStyle w:val="p1"/>
        <w:numPr>
          <w:ilvl w:val="0"/>
          <w:numId w:val="11"/>
        </w:numPr>
        <w:rPr>
          <w:rFonts w:ascii="Georgia Pro Cond Light" w:hAnsi="Georgia Pro Cond Light"/>
        </w:rPr>
      </w:pPr>
      <w:r w:rsidRPr="00B960C5">
        <w:rPr>
          <w:rStyle w:val="s1"/>
          <w:rFonts w:ascii="Georgia Pro Cond Light" w:eastAsiaTheme="majorEastAsia" w:hAnsi="Georgia Pro Cond Light"/>
        </w:rPr>
        <w:t>How do these verses portray the believer’s relationship with God’s law?</w:t>
      </w:r>
      <w:r>
        <w:rPr>
          <w:rStyle w:val="s1"/>
          <w:rFonts w:ascii="Georgia Pro Cond Light" w:eastAsiaTheme="majorEastAsia" w:hAnsi="Georgia Pro Cond Light"/>
        </w:rPr>
        <w:br/>
      </w:r>
      <w:r w:rsidRPr="00B960C5">
        <w:rPr>
          <w:rStyle w:val="s1"/>
          <w:rFonts w:ascii="Georgia Pro Cond Light" w:eastAsiaTheme="majorEastAsia" w:hAnsi="Georgia Pro Cond Light"/>
        </w:rPr>
        <w:br/>
      </w:r>
    </w:p>
    <w:p w14:paraId="16D2D5C8" w14:textId="45661F21" w:rsidR="00B960C5" w:rsidRPr="00B960C5" w:rsidRDefault="00B960C5" w:rsidP="00B960C5">
      <w:pPr>
        <w:pStyle w:val="p1"/>
        <w:numPr>
          <w:ilvl w:val="0"/>
          <w:numId w:val="11"/>
        </w:numPr>
        <w:rPr>
          <w:rFonts w:ascii="Georgia Pro Cond Light" w:hAnsi="Georgia Pro Cond Light"/>
        </w:rPr>
      </w:pPr>
      <w:r w:rsidRPr="00B960C5">
        <w:rPr>
          <w:rStyle w:val="s1"/>
          <w:rFonts w:ascii="Georgia Pro Cond Light" w:eastAsiaTheme="majorEastAsia" w:hAnsi="Georgia Pro Cond Light"/>
        </w:rPr>
        <w:t>What promises are made to those who wait on the Lord?</w:t>
      </w:r>
      <w:r>
        <w:rPr>
          <w:rStyle w:val="s1"/>
          <w:rFonts w:ascii="Georgia Pro Cond Light" w:eastAsiaTheme="majorEastAsia" w:hAnsi="Georgia Pro Cond Light"/>
        </w:rPr>
        <w:br/>
      </w:r>
      <w:r w:rsidRPr="00B960C5">
        <w:rPr>
          <w:rStyle w:val="s1"/>
          <w:rFonts w:ascii="Georgia Pro Cond Light" w:eastAsiaTheme="majorEastAsia" w:hAnsi="Georgia Pro Cond Light"/>
        </w:rPr>
        <w:br/>
      </w:r>
    </w:p>
    <w:p w14:paraId="31600F3B" w14:textId="79C4FCC4" w:rsidR="00B960C5" w:rsidRPr="00B960C5" w:rsidRDefault="00B960C5" w:rsidP="00B960C5">
      <w:pPr>
        <w:pStyle w:val="p1"/>
        <w:numPr>
          <w:ilvl w:val="0"/>
          <w:numId w:val="11"/>
        </w:numPr>
        <w:rPr>
          <w:rFonts w:ascii="Georgia Pro Cond Light" w:hAnsi="Georgia Pro Cond Light"/>
        </w:rPr>
      </w:pPr>
      <w:r w:rsidRPr="00B960C5">
        <w:rPr>
          <w:rStyle w:val="s1"/>
          <w:rFonts w:ascii="Georgia Pro Cond Light" w:eastAsiaTheme="majorEastAsia" w:hAnsi="Georgia Pro Cond Light"/>
        </w:rPr>
        <w:t>How does the psalm portray stability in the face of opposition?</w:t>
      </w:r>
      <w:r>
        <w:rPr>
          <w:rStyle w:val="s1"/>
          <w:rFonts w:ascii="Georgia Pro Cond Light" w:eastAsiaTheme="majorEastAsia" w:hAnsi="Georgia Pro Cond Light"/>
        </w:rPr>
        <w:br/>
      </w:r>
      <w:r w:rsidRPr="00B960C5">
        <w:rPr>
          <w:rStyle w:val="s1"/>
          <w:rFonts w:ascii="Georgia Pro Cond Light" w:eastAsiaTheme="majorEastAsia" w:hAnsi="Georgia Pro Cond Light"/>
        </w:rPr>
        <w:br/>
      </w:r>
    </w:p>
    <w:p w14:paraId="3F5C145F" w14:textId="28361F8F" w:rsidR="00B6707B" w:rsidRPr="00B960C5" w:rsidRDefault="00A74388" w:rsidP="00B960C5">
      <w:pPr>
        <w:pStyle w:val="p1"/>
        <w:numPr>
          <w:ilvl w:val="0"/>
          <w:numId w:val="11"/>
        </w:numPr>
      </w:pPr>
      <w:r>
        <w:rPr>
          <w:rStyle w:val="s1"/>
          <w:rFonts w:ascii="Georgia Pro Cond Light" w:eastAsiaTheme="majorEastAsia" w:hAnsi="Georgia Pro Cond Light"/>
        </w:rPr>
        <w:t>What help does God provide to the righteous?</w:t>
      </w:r>
      <w:r w:rsidR="00B429EF" w:rsidRPr="00B960C5">
        <w:rPr>
          <w:rFonts w:ascii="Georgia Pro Cond Light" w:hAnsi="Georgia Pro Cond Light"/>
          <w:color w:val="000000"/>
        </w:rPr>
        <w:br/>
      </w:r>
    </w:p>
    <w:p w14:paraId="6726DB0B" w14:textId="77777777" w:rsidR="00B960C5" w:rsidRDefault="00B6707B" w:rsidP="00B960C5">
      <w:pPr>
        <w:pStyle w:val="NormalWeb"/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3B417638" w14:textId="3682E055" w:rsidR="1E7458F3" w:rsidRPr="00C62735" w:rsidRDefault="00B960C5" w:rsidP="00C62735">
      <w:pPr>
        <w:pStyle w:val="NormalWeb"/>
        <w:rPr>
          <w:rStyle w:val="s1"/>
          <w:rFonts w:ascii="Georgia Pro Cond Light" w:hAnsi="Georgia Pro Cond Light"/>
          <w:color w:val="000000"/>
        </w:rPr>
      </w:pPr>
      <w:r w:rsidRPr="1E7458F3">
        <w:rPr>
          <w:rStyle w:val="s1"/>
          <w:rFonts w:ascii="Georgia Pro Cond Light" w:eastAsiaTheme="majorEastAsia" w:hAnsi="Georgia Pro Cond Light"/>
        </w:rPr>
        <w:t>Joshua 1:8</w:t>
      </w:r>
      <w:r>
        <w:br/>
      </w:r>
      <w:r w:rsidR="0043680B">
        <w:rPr>
          <w:rStyle w:val="s1"/>
          <w:rFonts w:ascii="Georgia Pro Cond Light" w:hAnsi="Georgia Pro Cond Light"/>
          <w:color w:val="000000"/>
        </w:rPr>
        <w:br/>
      </w:r>
    </w:p>
    <w:p w14:paraId="1AABA6B7" w14:textId="31B637AE" w:rsidR="00B960C5" w:rsidRPr="00B960C5" w:rsidRDefault="00B960C5" w:rsidP="00B960C5">
      <w:pPr>
        <w:pStyle w:val="p1"/>
        <w:rPr>
          <w:rFonts w:ascii="Georgia Pro Cond Light" w:hAnsi="Georgia Pro Cond Light"/>
        </w:rPr>
      </w:pPr>
      <w:r w:rsidRPr="1E7458F3">
        <w:rPr>
          <w:rStyle w:val="s1"/>
          <w:rFonts w:ascii="Georgia Pro Cond Light" w:eastAsiaTheme="majorEastAsia" w:hAnsi="Georgia Pro Cond Light"/>
        </w:rPr>
        <w:t>John 15:7</w:t>
      </w:r>
    </w:p>
    <w:p w14:paraId="16C4AFF8" w14:textId="34C551DC" w:rsidR="1E7458F3" w:rsidRDefault="1E7458F3" w:rsidP="1E7458F3">
      <w:pPr>
        <w:pStyle w:val="p1"/>
        <w:rPr>
          <w:rStyle w:val="s1"/>
          <w:rFonts w:ascii="Georgia Pro Cond Light" w:eastAsiaTheme="majorEastAsia" w:hAnsi="Georgia Pro Cond Light"/>
        </w:rPr>
      </w:pPr>
    </w:p>
    <w:p w14:paraId="46277F1D" w14:textId="77777777" w:rsidR="00B960C5" w:rsidRPr="00B960C5" w:rsidRDefault="00B960C5" w:rsidP="00B960C5">
      <w:pPr>
        <w:pStyle w:val="p1"/>
        <w:rPr>
          <w:rFonts w:ascii="Georgia Pro Cond Light" w:hAnsi="Georgia Pro Cond Light"/>
        </w:rPr>
      </w:pPr>
      <w:r w:rsidRPr="00B960C5">
        <w:rPr>
          <w:rStyle w:val="s1"/>
          <w:rFonts w:ascii="Georgia Pro Cond Light" w:eastAsiaTheme="majorEastAsia" w:hAnsi="Georgia Pro Cond Light"/>
        </w:rPr>
        <w:t>1 Peter 3:10-12</w:t>
      </w:r>
    </w:p>
    <w:p w14:paraId="154187F0" w14:textId="473582C6" w:rsidR="1E7458F3" w:rsidRPr="007C5C23" w:rsidRDefault="00B429EF" w:rsidP="1E7458F3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>
        <w:br/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>
        <w:br/>
      </w:r>
      <w:r w:rsidR="00162935" w:rsidRPr="1E7458F3">
        <w:rPr>
          <w:rFonts w:ascii="Georgia Pro Cond Light" w:hAnsi="Georgia Pro Cond Light"/>
          <w:color w:val="000000" w:themeColor="text1"/>
        </w:rPr>
        <w:t xml:space="preserve">The psalm closes with </w:t>
      </w:r>
      <w:r w:rsidR="00241AF9">
        <w:rPr>
          <w:rFonts w:ascii="Georgia Pro Cond Light" w:hAnsi="Georgia Pro Cond Light"/>
          <w:color w:val="000000" w:themeColor="text1"/>
        </w:rPr>
        <w:t xml:space="preserve">a confidence in God’s goodness to help </w:t>
      </w:r>
      <w:r w:rsidR="00D02F08">
        <w:rPr>
          <w:rFonts w:ascii="Georgia Pro Cond Light" w:hAnsi="Georgia Pro Cond Light"/>
          <w:color w:val="000000" w:themeColor="text1"/>
        </w:rPr>
        <w:t>His children in their distress.  No matter how evil the day may become</w:t>
      </w:r>
      <w:r w:rsidR="00C62735">
        <w:rPr>
          <w:rFonts w:ascii="Georgia Pro Cond Light" w:hAnsi="Georgia Pro Cond Light"/>
          <w:color w:val="000000" w:themeColor="text1"/>
        </w:rPr>
        <w:t xml:space="preserve"> with evil rulers, God is far </w:t>
      </w:r>
      <w:r w:rsidR="006A3470">
        <w:rPr>
          <w:rFonts w:ascii="Georgia Pro Cond Light" w:hAnsi="Georgia Pro Cond Light"/>
          <w:color w:val="000000" w:themeColor="text1"/>
        </w:rPr>
        <w:t>greater,</w:t>
      </w:r>
      <w:r w:rsidR="00C62735">
        <w:rPr>
          <w:rFonts w:ascii="Georgia Pro Cond Light" w:hAnsi="Georgia Pro Cond Light"/>
          <w:color w:val="000000" w:themeColor="text1"/>
        </w:rPr>
        <w:t xml:space="preserve"> and we can trust in Him.</w:t>
      </w:r>
    </w:p>
    <w:p w14:paraId="371BD79C" w14:textId="77777777" w:rsidR="003F743B" w:rsidRPr="002227A4" w:rsidRDefault="003F743B" w:rsidP="00B6707B">
      <w:pPr>
        <w:pStyle w:val="NormalWeb"/>
        <w:rPr>
          <w:rStyle w:val="Strong"/>
          <w:rFonts w:ascii="Georgia Pro Cond Light" w:eastAsiaTheme="majorEastAsia" w:hAnsi="Georgia Pro Cond Light"/>
          <w:b w:val="0"/>
          <w:b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nowledge of God &amp; His </w:t>
      </w:r>
      <w:proofErr w:type="spellStart"/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Wor</w:t>
      </w:r>
      <w:proofErr w:type="spellEnd"/>
    </w:p>
    <w:p w14:paraId="422B5390" w14:textId="408DF19B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  <w:lastRenderedPageBreak/>
        <w:t xml:space="preserve">Day 5: Psalm </w:t>
      </w:r>
      <w:r w:rsidR="004353F5" w:rsidRPr="1E7458F3"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  <w:t>37:25-29</w:t>
      </w:r>
      <w:r>
        <w:br/>
      </w:r>
    </w:p>
    <w:p w14:paraId="133197A1" w14:textId="77777777" w:rsidR="00310B73" w:rsidRPr="00924A19" w:rsidRDefault="00310B73" w:rsidP="00D1718D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924A19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Study Questions:</w:t>
      </w:r>
    </w:p>
    <w:p w14:paraId="3FC3F7D0" w14:textId="777272B3" w:rsidR="0072017B" w:rsidRPr="0072017B" w:rsidRDefault="0072017B" w:rsidP="0072017B">
      <w:pPr>
        <w:pStyle w:val="p1"/>
        <w:numPr>
          <w:ilvl w:val="0"/>
          <w:numId w:val="9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does David testify about God’s provision?</w:t>
      </w:r>
      <w:r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5C06C785" w14:textId="7CA7306A" w:rsidR="0072017B" w:rsidRPr="0072017B" w:rsidRDefault="0072017B" w:rsidP="0072017B">
      <w:pPr>
        <w:pStyle w:val="p1"/>
        <w:numPr>
          <w:ilvl w:val="0"/>
          <w:numId w:val="9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How does generosity characterize the righteous?</w:t>
      </w:r>
      <w:r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0B2114CF" w14:textId="34F94839" w:rsidR="0072017B" w:rsidRPr="0072017B" w:rsidRDefault="0072017B" w:rsidP="0072017B">
      <w:pPr>
        <w:pStyle w:val="p1"/>
        <w:numPr>
          <w:ilvl w:val="0"/>
          <w:numId w:val="9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is said about the children of the righteous?</w:t>
      </w:r>
      <w:r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0F27F45C" w14:textId="5A5473F8" w:rsidR="0072017B" w:rsidRPr="0072017B" w:rsidRDefault="0072017B" w:rsidP="0072017B">
      <w:pPr>
        <w:pStyle w:val="p1"/>
        <w:numPr>
          <w:ilvl w:val="0"/>
          <w:numId w:val="9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is the result of departing from evil and doing good?</w:t>
      </w:r>
      <w:r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050921CF" w14:textId="75BD4FDD" w:rsidR="00B6707B" w:rsidRPr="0072017B" w:rsidRDefault="0072017B" w:rsidP="0072017B">
      <w:pPr>
        <w:pStyle w:val="p1"/>
        <w:numPr>
          <w:ilvl w:val="0"/>
          <w:numId w:val="9"/>
        </w:numPr>
      </w:pPr>
      <w:r w:rsidRPr="0072017B">
        <w:rPr>
          <w:rStyle w:val="s1"/>
          <w:rFonts w:ascii="Georgia Pro Cond Light" w:eastAsiaTheme="majorEastAsia" w:hAnsi="Georgia Pro Cond Light"/>
        </w:rPr>
        <w:t xml:space="preserve">How </w:t>
      </w:r>
      <w:r w:rsidR="009069F5">
        <w:rPr>
          <w:rStyle w:val="s1"/>
          <w:rFonts w:ascii="Georgia Pro Cond Light" w:eastAsiaTheme="majorEastAsia" w:hAnsi="Georgia Pro Cond Light"/>
        </w:rPr>
        <w:t>does God preserve His saints by the judgment of the wicked</w:t>
      </w:r>
      <w:r w:rsidRPr="0072017B">
        <w:rPr>
          <w:rStyle w:val="s1"/>
          <w:rFonts w:ascii="Georgia Pro Cond Light" w:eastAsiaTheme="majorEastAsia" w:hAnsi="Georgia Pro Cond Light"/>
        </w:rPr>
        <w:t>?</w:t>
      </w:r>
      <w:r w:rsidR="00EB17F2" w:rsidRPr="0072017B">
        <w:rPr>
          <w:rFonts w:ascii="Georgia Pro Cond Light" w:hAnsi="Georgia Pro Cond Light"/>
          <w:color w:val="000000"/>
        </w:rPr>
        <w:br/>
      </w:r>
    </w:p>
    <w:p w14:paraId="4A62AEA2" w14:textId="77777777" w:rsidR="00B6707B" w:rsidRPr="00924A19" w:rsidRDefault="00B6707B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924A19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1A5078DE" w14:textId="4E1BF9C0" w:rsidR="00B960C5" w:rsidRPr="0043680B" w:rsidRDefault="00B960C5" w:rsidP="00B960C5">
      <w:pPr>
        <w:pStyle w:val="p1"/>
        <w:rPr>
          <w:rFonts w:ascii="Georgia Pro Cond Light" w:eastAsiaTheme="majorEastAsia" w:hAnsi="Georgia Pro Cond Light"/>
        </w:rPr>
      </w:pPr>
      <w:r w:rsidRPr="1E7458F3">
        <w:rPr>
          <w:rStyle w:val="s1"/>
          <w:rFonts w:ascii="Georgia Pro Cond Light" w:eastAsiaTheme="majorEastAsia" w:hAnsi="Georgia Pro Cond Light"/>
        </w:rPr>
        <w:t>Hebrews 13:5</w:t>
      </w:r>
      <w:r>
        <w:br/>
      </w:r>
    </w:p>
    <w:p w14:paraId="1C39A4E2" w14:textId="13030C8E" w:rsidR="00B960C5" w:rsidRPr="00B960C5" w:rsidRDefault="00B960C5" w:rsidP="1E7458F3">
      <w:pPr>
        <w:pStyle w:val="p1"/>
        <w:rPr>
          <w:rStyle w:val="s1"/>
          <w:rFonts w:ascii="Georgia Pro Cond Light" w:eastAsiaTheme="majorEastAsia" w:hAnsi="Georgia Pro Cond Light"/>
        </w:rPr>
      </w:pPr>
      <w:r w:rsidRPr="1E7458F3">
        <w:rPr>
          <w:rStyle w:val="s1"/>
          <w:rFonts w:ascii="Georgia Pro Cond Light" w:eastAsiaTheme="majorEastAsia" w:hAnsi="Georgia Pro Cond Light"/>
        </w:rPr>
        <w:t>2 Corinthians 9:8</w:t>
      </w:r>
    </w:p>
    <w:p w14:paraId="2BE985AB" w14:textId="31DE987B" w:rsidR="1E7458F3" w:rsidRDefault="1E7458F3" w:rsidP="1E7458F3">
      <w:pPr>
        <w:pStyle w:val="p1"/>
      </w:pPr>
    </w:p>
    <w:p w14:paraId="6A772979" w14:textId="770558A2" w:rsidR="00B960C5" w:rsidRPr="00B960C5" w:rsidRDefault="00B960C5" w:rsidP="00B960C5">
      <w:pPr>
        <w:pStyle w:val="p1"/>
        <w:rPr>
          <w:rFonts w:ascii="Georgia Pro Cond Light" w:hAnsi="Georgia Pro Cond Light"/>
        </w:rPr>
      </w:pPr>
      <w:r w:rsidRPr="00B960C5">
        <w:rPr>
          <w:rStyle w:val="s1"/>
          <w:rFonts w:ascii="Georgia Pro Cond Light" w:eastAsiaTheme="majorEastAsia" w:hAnsi="Georgia Pro Cond Light"/>
        </w:rPr>
        <w:t>Matthew 6:31-33</w:t>
      </w:r>
      <w:r>
        <w:rPr>
          <w:rStyle w:val="s1"/>
          <w:rFonts w:ascii="Georgia Pro Cond Light" w:eastAsiaTheme="majorEastAsia" w:hAnsi="Georgia Pro Cond Light"/>
        </w:rPr>
        <w:br/>
      </w:r>
    </w:p>
    <w:p w14:paraId="544F1865" w14:textId="47EE8103" w:rsidR="1E7458F3" w:rsidRPr="007C5C23" w:rsidRDefault="00E9663C" w:rsidP="1E7458F3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>
        <w:br/>
      </w:r>
      <w:r w:rsidR="00B429EF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>
        <w:br/>
      </w:r>
      <w:r w:rsidR="00B960C5" w:rsidRPr="1E7458F3">
        <w:rPr>
          <w:rFonts w:ascii="Georgia Pro Cond Light" w:hAnsi="Georgia Pro Cond Light"/>
          <w:color w:val="000000" w:themeColor="text1"/>
        </w:rPr>
        <w:t xml:space="preserve">God’s provision is </w:t>
      </w:r>
      <w:r w:rsidR="00DF3BE9">
        <w:rPr>
          <w:rFonts w:ascii="Georgia Pro Cond Light" w:hAnsi="Georgia Pro Cond Light"/>
          <w:color w:val="000000" w:themeColor="text1"/>
        </w:rPr>
        <w:t xml:space="preserve">spoken of throughout the Bible and </w:t>
      </w:r>
      <w:r w:rsidR="00077BDB">
        <w:rPr>
          <w:rFonts w:ascii="Georgia Pro Cond Light" w:hAnsi="Georgia Pro Cond Light"/>
          <w:color w:val="000000" w:themeColor="text1"/>
        </w:rPr>
        <w:t xml:space="preserve">because of this we can live without </w:t>
      </w:r>
      <w:r w:rsidR="007C5C23">
        <w:rPr>
          <w:rFonts w:ascii="Georgia Pro Cond Light" w:hAnsi="Georgia Pro Cond Light"/>
          <w:color w:val="000000" w:themeColor="text1"/>
        </w:rPr>
        <w:t>covetousness</w:t>
      </w:r>
      <w:r w:rsidR="00077BDB">
        <w:rPr>
          <w:rFonts w:ascii="Georgia Pro Cond Light" w:hAnsi="Georgia Pro Cond Light"/>
          <w:color w:val="000000" w:themeColor="text1"/>
        </w:rPr>
        <w:t xml:space="preserve"> and live with </w:t>
      </w:r>
      <w:r w:rsidR="007C5C23">
        <w:rPr>
          <w:rFonts w:ascii="Georgia Pro Cond Light" w:hAnsi="Georgia Pro Cond Light"/>
          <w:color w:val="000000" w:themeColor="text1"/>
        </w:rPr>
        <w:t>generousness</w:t>
      </w:r>
      <w:r w:rsidR="00077BDB">
        <w:rPr>
          <w:rFonts w:ascii="Georgia Pro Cond Light" w:hAnsi="Georgia Pro Cond Light"/>
          <w:color w:val="000000" w:themeColor="text1"/>
        </w:rPr>
        <w:t xml:space="preserve"> towards others </w:t>
      </w:r>
      <w:r w:rsidR="00142031">
        <w:rPr>
          <w:rFonts w:ascii="Georgia Pro Cond Light" w:hAnsi="Georgia Pro Cond Light"/>
          <w:color w:val="000000" w:themeColor="text1"/>
        </w:rPr>
        <w:t>in need.  We can know that we will be sustained by God.</w:t>
      </w:r>
    </w:p>
    <w:p w14:paraId="0B32A0F7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00E9663C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5E32D8BD" w14:textId="0116CEEA" w:rsidR="1E7458F3" w:rsidRDefault="1E7458F3" w:rsidP="1E7458F3">
      <w:pPr>
        <w:pStyle w:val="NormalWeb"/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</w:pPr>
    </w:p>
    <w:p w14:paraId="65D7F8D3" w14:textId="55725423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2: Psalm </w:t>
      </w:r>
      <w:r w:rsidR="004353F5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37:5-9</w:t>
      </w:r>
      <w:r w:rsidRPr="00B6707B">
        <w:rPr>
          <w:rFonts w:ascii="Georgia Pro Cond Light" w:hAnsi="Georgia Pro Cond Light"/>
          <w:color w:val="000000"/>
        </w:rPr>
        <w:br/>
      </w:r>
    </w:p>
    <w:p w14:paraId="29719D3B" w14:textId="77777777" w:rsidR="00D1718D" w:rsidRPr="002227A4" w:rsidRDefault="00D1718D" w:rsidP="00D1718D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2227A4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Study Questions:</w:t>
      </w:r>
    </w:p>
    <w:p w14:paraId="6367C73C" w14:textId="2495A38F" w:rsidR="0072017B" w:rsidRPr="0072017B" w:rsidRDefault="0072017B" w:rsidP="0072017B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does it mean to “commit thy way unto the LORD”?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1F533EBC" w14:textId="58065637" w:rsidR="0072017B" w:rsidRPr="0072017B" w:rsidRDefault="0072017B" w:rsidP="0072017B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assurance does the believer have about justice and righteousness?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579A8863" w14:textId="0A690BED" w:rsidR="0072017B" w:rsidRPr="0072017B" w:rsidRDefault="0072017B" w:rsidP="0072017B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does it mean to rest in the Lord and wait patiently?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5E6F32DA" w14:textId="139A295E" w:rsidR="0072017B" w:rsidRPr="0072017B" w:rsidRDefault="0072017B" w:rsidP="0072017B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How is anger or fretting portrayed in contrast to trusting God?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6927AFBF" w14:textId="35A76F1E" w:rsidR="00D00AB0" w:rsidRPr="0072017B" w:rsidRDefault="0072017B" w:rsidP="0072017B">
      <w:pPr>
        <w:pStyle w:val="p1"/>
        <w:numPr>
          <w:ilvl w:val="0"/>
          <w:numId w:val="3"/>
        </w:numPr>
      </w:pPr>
      <w:r w:rsidRPr="0072017B">
        <w:rPr>
          <w:rStyle w:val="s1"/>
          <w:rFonts w:ascii="Georgia Pro Cond Light" w:eastAsiaTheme="majorEastAsia" w:hAnsi="Georgia Pro Cond Light"/>
        </w:rPr>
        <w:t>What inheritance is promised to those who wait on the Lord?</w:t>
      </w:r>
      <w:r w:rsidR="00EB17F2" w:rsidRPr="0072017B">
        <w:rPr>
          <w:rFonts w:ascii="Georgia Pro Cond Light" w:hAnsi="Georgia Pro Cond Light"/>
          <w:color w:val="000000"/>
        </w:rPr>
        <w:br/>
      </w:r>
    </w:p>
    <w:p w14:paraId="328E1ECF" w14:textId="77777777" w:rsidR="00D00AB0" w:rsidRPr="002227A4" w:rsidRDefault="00D00AB0" w:rsidP="00D00AB0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2227A4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4A091CD5" w14:textId="3C2F692C" w:rsidR="0072017B" w:rsidRPr="007C5C23" w:rsidRDefault="0072017B" w:rsidP="1E7458F3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Fonts w:ascii="Georgia Pro Cond Light" w:hAnsi="Georgia Pro Cond Light"/>
          <w:color w:val="000000" w:themeColor="text1"/>
        </w:rPr>
        <w:t>Proverbs 3:5-6</w:t>
      </w:r>
      <w:r w:rsidR="007C5C23">
        <w:rPr>
          <w:rFonts w:ascii="Georgia Pro Cond Light" w:hAnsi="Georgia Pro Cond Light"/>
          <w:color w:val="000000"/>
        </w:rPr>
        <w:br/>
      </w:r>
      <w:r>
        <w:br/>
      </w:r>
      <w:r>
        <w:br/>
      </w:r>
      <w:r w:rsidRPr="1E7458F3">
        <w:rPr>
          <w:rFonts w:ascii="Georgia Pro Cond Light" w:hAnsi="Georgia Pro Cond Light"/>
          <w:color w:val="000000" w:themeColor="text1"/>
        </w:rPr>
        <w:t>James 5:7-8</w:t>
      </w:r>
      <w:r>
        <w:br/>
      </w:r>
    </w:p>
    <w:p w14:paraId="20469F8C" w14:textId="711A8D18" w:rsidR="0072017B" w:rsidRPr="0072017B" w:rsidRDefault="0072017B" w:rsidP="0072017B">
      <w:pPr>
        <w:pStyle w:val="NormalWeb"/>
        <w:rPr>
          <w:rFonts w:ascii="Georgia Pro Cond Light" w:hAnsi="Georgia Pro Cond Light"/>
          <w:color w:val="000000"/>
        </w:rPr>
      </w:pPr>
      <w:r>
        <w:br/>
      </w:r>
      <w:r w:rsidRPr="1E7458F3">
        <w:rPr>
          <w:rFonts w:ascii="Georgia Pro Cond Light" w:hAnsi="Georgia Pro Cond Light"/>
          <w:color w:val="000000" w:themeColor="text1"/>
        </w:rPr>
        <w:t>Isaiah 40:31</w:t>
      </w:r>
    </w:p>
    <w:p w14:paraId="4A3C7B05" w14:textId="14624010" w:rsidR="00D00AB0" w:rsidRPr="00B6707B" w:rsidRDefault="00D00AB0" w:rsidP="00AA3936">
      <w:pPr>
        <w:pStyle w:val="NormalWeb"/>
        <w:rPr>
          <w:rFonts w:ascii="Georgia Pro Cond Light" w:hAnsi="Georgia Pro Cond Light"/>
          <w:color w:val="000000"/>
        </w:rPr>
      </w:pPr>
    </w:p>
    <w:p w14:paraId="2FF0777A" w14:textId="77777777" w:rsidR="0072017B" w:rsidRPr="0072017B" w:rsidRDefault="00B429EF" w:rsidP="0072017B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>
        <w:br/>
      </w:r>
      <w:r w:rsidR="0072017B" w:rsidRPr="1E7458F3">
        <w:rPr>
          <w:rFonts w:ascii="Georgia Pro Cond Light" w:hAnsi="Georgia Pro Cond Light"/>
          <w:color w:val="000000" w:themeColor="text1"/>
        </w:rPr>
        <w:t>These verses urge trust and patience, reinforcing God’s justice in due time. We are reminded that our confidence is not in current circumstances but in God’s faithfulness.</w:t>
      </w:r>
    </w:p>
    <w:p w14:paraId="2854AF80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Application: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S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in to Confess,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P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romise to Claim,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E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xample to follow (or not),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C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ommand to Obey, and/or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K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>nowledge of God &amp; His Word</w:t>
      </w:r>
    </w:p>
    <w:p w14:paraId="738C9917" w14:textId="6D84D8DD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 xml:space="preserve">Day 3: Psalm </w:t>
      </w:r>
      <w:r w:rsidR="004353F5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37:10-1</w:t>
      </w:r>
      <w:r w:rsidR="000C114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7</w:t>
      </w:r>
      <w:r w:rsidRPr="00B6707B">
        <w:rPr>
          <w:rFonts w:ascii="Georgia Pro Cond Light" w:hAnsi="Georgia Pro Cond Light"/>
          <w:color w:val="000000"/>
        </w:rPr>
        <w:br/>
      </w:r>
    </w:p>
    <w:p w14:paraId="73DA02C2" w14:textId="77777777" w:rsidR="00B6707B" w:rsidRPr="001C2DBF" w:rsidRDefault="00D1718D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B6707B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570548DE" w14:textId="5557503A" w:rsidR="0072017B" w:rsidRPr="0072017B" w:rsidRDefault="0072017B" w:rsidP="0072017B">
      <w:pPr>
        <w:pStyle w:val="p1"/>
        <w:numPr>
          <w:ilvl w:val="0"/>
          <w:numId w:val="5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is the destiny of the wicked according to these verses?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00C93F86" w14:textId="4DAF1C36" w:rsidR="0072017B" w:rsidRPr="0072017B" w:rsidRDefault="0072017B" w:rsidP="0072017B">
      <w:pPr>
        <w:pStyle w:val="p1"/>
        <w:numPr>
          <w:ilvl w:val="0"/>
          <w:numId w:val="5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How does the psalm contrast the wicked and the righteous?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4396A71C" w14:textId="375E268A" w:rsidR="0072017B" w:rsidRPr="0072017B" w:rsidRDefault="0072017B" w:rsidP="0072017B">
      <w:pPr>
        <w:pStyle w:val="p1"/>
        <w:numPr>
          <w:ilvl w:val="0"/>
          <w:numId w:val="5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does God do for the righteous in times of trouble?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0595B631" w14:textId="38C150CA" w:rsidR="0072017B" w:rsidRPr="0072017B" w:rsidRDefault="0072017B" w:rsidP="0072017B">
      <w:pPr>
        <w:pStyle w:val="p1"/>
        <w:numPr>
          <w:ilvl w:val="0"/>
          <w:numId w:val="5"/>
        </w:numPr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What imagery is used to describe the downfall of the wicked?</w:t>
      </w:r>
      <w:r w:rsidRPr="0072017B">
        <w:rPr>
          <w:rStyle w:val="s1"/>
          <w:rFonts w:ascii="Georgia Pro Cond Light" w:eastAsiaTheme="majorEastAsia" w:hAnsi="Georgia Pro Cond Light"/>
        </w:rPr>
        <w:br/>
      </w:r>
      <w:r w:rsidRPr="0072017B">
        <w:rPr>
          <w:rStyle w:val="s1"/>
          <w:rFonts w:ascii="Georgia Pro Cond Light" w:eastAsiaTheme="majorEastAsia" w:hAnsi="Georgia Pro Cond Light"/>
        </w:rPr>
        <w:br/>
      </w:r>
    </w:p>
    <w:p w14:paraId="1E506607" w14:textId="39D016F3" w:rsidR="00B6707B" w:rsidRPr="0072017B" w:rsidRDefault="0072017B" w:rsidP="0072017B">
      <w:pPr>
        <w:pStyle w:val="p1"/>
        <w:numPr>
          <w:ilvl w:val="0"/>
          <w:numId w:val="5"/>
        </w:numPr>
      </w:pPr>
      <w:r w:rsidRPr="0072017B">
        <w:rPr>
          <w:rStyle w:val="s1"/>
          <w:rFonts w:ascii="Georgia Pro Cond Light" w:eastAsiaTheme="majorEastAsia" w:hAnsi="Georgia Pro Cond Light"/>
        </w:rPr>
        <w:t>How does verse 17 describe God’s support for the righteous?</w:t>
      </w:r>
      <w:r w:rsidR="00EB17F2" w:rsidRPr="0072017B">
        <w:rPr>
          <w:rFonts w:ascii="Georgia Pro Cond Light" w:hAnsi="Georgia Pro Cond Light"/>
          <w:color w:val="000000"/>
        </w:rPr>
        <w:br/>
      </w:r>
    </w:p>
    <w:p w14:paraId="0D66E57A" w14:textId="77777777" w:rsidR="00B6707B" w:rsidRPr="001C2DBF" w:rsidRDefault="00B6707B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4F760E7" w14:textId="77777777" w:rsidR="0072017B" w:rsidRPr="0072017B" w:rsidRDefault="0072017B" w:rsidP="0072017B">
      <w:pPr>
        <w:pStyle w:val="p1"/>
        <w:rPr>
          <w:rFonts w:ascii="Georgia Pro Cond Light" w:hAnsi="Georgia Pro Cond Light"/>
        </w:rPr>
      </w:pPr>
      <w:r w:rsidRPr="1E7458F3">
        <w:rPr>
          <w:rStyle w:val="s1"/>
          <w:rFonts w:ascii="Georgia Pro Cond Light" w:eastAsiaTheme="majorEastAsia" w:hAnsi="Georgia Pro Cond Light"/>
        </w:rPr>
        <w:t>Psalm 1:4-6</w:t>
      </w:r>
    </w:p>
    <w:p w14:paraId="314D63AC" w14:textId="51A7EB8F" w:rsidR="0072017B" w:rsidRPr="0072017B" w:rsidRDefault="0072017B" w:rsidP="1E7458F3">
      <w:pPr>
        <w:pStyle w:val="p1"/>
        <w:rPr>
          <w:rStyle w:val="s1"/>
          <w:rFonts w:ascii="Georgia Pro Cond Light" w:eastAsiaTheme="majorEastAsia" w:hAnsi="Georgia Pro Cond Light"/>
        </w:rPr>
      </w:pPr>
      <w:r>
        <w:br/>
      </w:r>
      <w:r>
        <w:br/>
      </w:r>
      <w:r w:rsidRPr="1E7458F3">
        <w:rPr>
          <w:rStyle w:val="s1"/>
          <w:rFonts w:ascii="Georgia Pro Cond Light" w:eastAsiaTheme="majorEastAsia" w:hAnsi="Georgia Pro Cond Light"/>
        </w:rPr>
        <w:t>Proverbs 11:21</w:t>
      </w:r>
    </w:p>
    <w:p w14:paraId="00F58A97" w14:textId="5B18BC7C" w:rsidR="0072017B" w:rsidRPr="0072017B" w:rsidRDefault="007C5C23" w:rsidP="0072017B">
      <w:pPr>
        <w:pStyle w:val="p1"/>
        <w:rPr>
          <w:rFonts w:ascii="Georgia Pro Cond Light" w:hAnsi="Georgia Pro Cond Light"/>
        </w:rPr>
      </w:pPr>
      <w:r>
        <w:br/>
      </w:r>
      <w:r w:rsidR="0072017B">
        <w:rPr>
          <w:rStyle w:val="s1"/>
          <w:rFonts w:ascii="Georgia Pro Cond Light" w:eastAsiaTheme="majorEastAsia" w:hAnsi="Georgia Pro Cond Light"/>
        </w:rPr>
        <w:br/>
      </w:r>
      <w:r w:rsidR="0072017B" w:rsidRPr="0072017B">
        <w:rPr>
          <w:rStyle w:val="s1"/>
          <w:rFonts w:ascii="Georgia Pro Cond Light" w:eastAsiaTheme="majorEastAsia" w:hAnsi="Georgia Pro Cond Light"/>
        </w:rPr>
        <w:br/>
        <w:t>Matthew 5:5</w:t>
      </w:r>
      <w:r w:rsidR="0072017B">
        <w:rPr>
          <w:rStyle w:val="s1"/>
          <w:rFonts w:ascii="Georgia Pro Cond Light" w:eastAsiaTheme="majorEastAsia" w:hAnsi="Georgia Pro Cond Light"/>
        </w:rPr>
        <w:br/>
      </w:r>
    </w:p>
    <w:p w14:paraId="495CA7AB" w14:textId="7A8C9DAB" w:rsidR="0072017B" w:rsidRDefault="00EB17F2" w:rsidP="003F743B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429EF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</w:r>
      <w:r w:rsidR="0072017B" w:rsidRPr="0072017B">
        <w:rPr>
          <w:rFonts w:ascii="Georgia Pro Cond Light" w:hAnsi="Georgia Pro Cond Light"/>
          <w:color w:val="000000"/>
        </w:rPr>
        <w:t>The apparent success of the wicked is fleeting</w:t>
      </w:r>
      <w:r w:rsidR="00893A49">
        <w:rPr>
          <w:rFonts w:ascii="Georgia Pro Cond Light" w:hAnsi="Georgia Pro Cond Light"/>
          <w:color w:val="000000"/>
        </w:rPr>
        <w:t xml:space="preserve"> because</w:t>
      </w:r>
      <w:r w:rsidR="0072017B" w:rsidRPr="0072017B">
        <w:rPr>
          <w:rFonts w:ascii="Georgia Pro Cond Light" w:hAnsi="Georgia Pro Cond Light"/>
          <w:color w:val="000000"/>
        </w:rPr>
        <w:t xml:space="preserve"> God upholds the righteous and brings down the wicked. We are </w:t>
      </w:r>
      <w:r w:rsidR="000B2A19">
        <w:rPr>
          <w:rFonts w:ascii="Georgia Pro Cond Light" w:hAnsi="Georgia Pro Cond Light"/>
          <w:color w:val="000000"/>
        </w:rPr>
        <w:t>called</w:t>
      </w:r>
      <w:r w:rsidR="0072017B" w:rsidRPr="0072017B">
        <w:rPr>
          <w:rFonts w:ascii="Georgia Pro Cond Light" w:hAnsi="Georgia Pro Cond Light"/>
          <w:color w:val="000000"/>
        </w:rPr>
        <w:t xml:space="preserve"> to live with</w:t>
      </w:r>
      <w:r w:rsidR="000B2A19">
        <w:rPr>
          <w:rFonts w:ascii="Georgia Pro Cond Light" w:hAnsi="Georgia Pro Cond Light"/>
          <w:color w:val="000000"/>
        </w:rPr>
        <w:t xml:space="preserve"> an</w:t>
      </w:r>
      <w:r w:rsidR="0072017B" w:rsidRPr="0072017B">
        <w:rPr>
          <w:rFonts w:ascii="Georgia Pro Cond Light" w:hAnsi="Georgia Pro Cond Light"/>
          <w:color w:val="000000"/>
        </w:rPr>
        <w:t xml:space="preserve"> eternal perspective</w:t>
      </w:r>
      <w:r w:rsidR="000B2A19">
        <w:rPr>
          <w:rFonts w:ascii="Georgia Pro Cond Light" w:hAnsi="Georgia Pro Cond Light"/>
          <w:color w:val="000000"/>
        </w:rPr>
        <w:t>, trusting the Lord</w:t>
      </w:r>
    </w:p>
    <w:p w14:paraId="1642295A" w14:textId="50438546" w:rsidR="003F743B" w:rsidRPr="0072017B" w:rsidRDefault="003F743B" w:rsidP="003F743B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429D0BBF" w14:textId="63500513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Day 4: Psalm</w:t>
      </w:r>
      <w:r w:rsidR="00D63A61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 </w:t>
      </w:r>
      <w:r w:rsidR="00375609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37:</w:t>
      </w:r>
      <w:r w:rsidR="004353F5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18-24</w:t>
      </w:r>
      <w:r w:rsidRPr="00B6707B">
        <w:rPr>
          <w:rFonts w:ascii="Georgia Pro Cond Light" w:hAnsi="Georgia Pro Cond Light"/>
          <w:color w:val="000000"/>
        </w:rPr>
        <w:br/>
      </w:r>
    </w:p>
    <w:p w14:paraId="1DD8844B" w14:textId="77777777" w:rsidR="00B6707B" w:rsidRPr="001C2DBF" w:rsidRDefault="00D1718D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B6707B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32CDDFFA" w14:textId="484A9E49" w:rsidR="0072017B" w:rsidRPr="0072017B" w:rsidRDefault="0072017B" w:rsidP="0072017B">
      <w:pPr>
        <w:tabs>
          <w:tab w:val="right" w:pos="300"/>
          <w:tab w:val="left" w:pos="460"/>
        </w:tabs>
        <w:autoSpaceDE w:val="0"/>
        <w:autoSpaceDN w:val="0"/>
        <w:adjustRightInd w:val="0"/>
        <w:spacing w:before="240" w:after="0" w:line="250" w:lineRule="auto"/>
        <w:ind w:left="460" w:hanging="460"/>
        <w:rPr>
          <w:rFonts w:ascii="Georgia Pro Cond Light" w:hAnsi="Georgia Pro Cond Light" w:cs="Times New Roman"/>
          <w:color w:val="111111"/>
          <w:kern w:val="0"/>
        </w:rPr>
      </w:pPr>
      <w:r w:rsidRPr="0072017B">
        <w:rPr>
          <w:rFonts w:ascii="Georgia Pro Cond Light" w:hAnsi="Georgia Pro Cond Light" w:cs="Times New Roman"/>
          <w:color w:val="111111"/>
          <w:kern w:val="0"/>
        </w:rPr>
        <w:t>1.</w:t>
      </w:r>
      <w:r w:rsidRPr="0072017B">
        <w:rPr>
          <w:rFonts w:ascii="Georgia Pro Cond Light" w:hAnsi="Georgia Pro Cond Light" w:cs="Times New Roman"/>
          <w:color w:val="111111"/>
          <w:kern w:val="0"/>
        </w:rPr>
        <w:tab/>
        <w:t>How does God care for the righteous in times of trouble?</w:t>
      </w:r>
      <w:r>
        <w:rPr>
          <w:rFonts w:ascii="Georgia Pro Cond Light" w:hAnsi="Georgia Pro Cond Light" w:cs="Times New Roman"/>
          <w:color w:val="111111"/>
          <w:kern w:val="0"/>
        </w:rPr>
        <w:br/>
      </w:r>
    </w:p>
    <w:p w14:paraId="1F1643ED" w14:textId="64666C03" w:rsidR="0072017B" w:rsidRPr="0072017B" w:rsidRDefault="0072017B" w:rsidP="0072017B">
      <w:pPr>
        <w:tabs>
          <w:tab w:val="right" w:pos="300"/>
          <w:tab w:val="left" w:pos="460"/>
        </w:tabs>
        <w:autoSpaceDE w:val="0"/>
        <w:autoSpaceDN w:val="0"/>
        <w:adjustRightInd w:val="0"/>
        <w:spacing w:before="240" w:after="0" w:line="250" w:lineRule="auto"/>
        <w:ind w:left="460" w:hanging="460"/>
        <w:rPr>
          <w:rFonts w:ascii="Georgia Pro Cond Light" w:hAnsi="Georgia Pro Cond Light" w:cs="Times New Roman"/>
          <w:color w:val="111111"/>
          <w:kern w:val="0"/>
        </w:rPr>
      </w:pPr>
      <w:r w:rsidRPr="0072017B">
        <w:rPr>
          <w:rFonts w:ascii="Georgia Pro Cond Light" w:hAnsi="Georgia Pro Cond Light" w:cs="Times New Roman"/>
          <w:color w:val="111111"/>
          <w:kern w:val="0"/>
        </w:rPr>
        <w:t>2.</w:t>
      </w:r>
      <w:r w:rsidRPr="0072017B">
        <w:rPr>
          <w:rFonts w:ascii="Georgia Pro Cond Light" w:hAnsi="Georgia Pro Cond Light" w:cs="Times New Roman"/>
          <w:color w:val="111111"/>
          <w:kern w:val="0"/>
        </w:rPr>
        <w:tab/>
        <w:t>What promises are made about the inheritance of the righteous?</w:t>
      </w:r>
      <w:r>
        <w:rPr>
          <w:rFonts w:ascii="Georgia Pro Cond Light" w:hAnsi="Georgia Pro Cond Light" w:cs="Times New Roman"/>
          <w:color w:val="111111"/>
          <w:kern w:val="0"/>
        </w:rPr>
        <w:br/>
      </w:r>
    </w:p>
    <w:p w14:paraId="3438A73A" w14:textId="23C42D44" w:rsidR="0072017B" w:rsidRPr="0072017B" w:rsidRDefault="0072017B" w:rsidP="0072017B">
      <w:pPr>
        <w:tabs>
          <w:tab w:val="right" w:pos="300"/>
          <w:tab w:val="left" w:pos="460"/>
        </w:tabs>
        <w:autoSpaceDE w:val="0"/>
        <w:autoSpaceDN w:val="0"/>
        <w:adjustRightInd w:val="0"/>
        <w:spacing w:before="240" w:after="0" w:line="250" w:lineRule="auto"/>
        <w:ind w:left="460" w:hanging="460"/>
        <w:rPr>
          <w:rFonts w:ascii="Georgia Pro Cond Light" w:hAnsi="Georgia Pro Cond Light" w:cs="Times New Roman"/>
          <w:color w:val="111111"/>
          <w:kern w:val="0"/>
        </w:rPr>
      </w:pPr>
      <w:r w:rsidRPr="0072017B">
        <w:rPr>
          <w:rFonts w:ascii="Georgia Pro Cond Light" w:hAnsi="Georgia Pro Cond Light" w:cs="Times New Roman"/>
          <w:color w:val="111111"/>
          <w:kern w:val="0"/>
        </w:rPr>
        <w:t>3.</w:t>
      </w:r>
      <w:r w:rsidRPr="0072017B">
        <w:rPr>
          <w:rFonts w:ascii="Georgia Pro Cond Light" w:hAnsi="Georgia Pro Cond Light" w:cs="Times New Roman"/>
          <w:color w:val="111111"/>
          <w:kern w:val="0"/>
        </w:rPr>
        <w:tab/>
        <w:t>What does it mean that the steps of a good man are “ordered by the</w:t>
      </w:r>
      <w:r>
        <w:rPr>
          <w:rFonts w:ascii="Georgia Pro Cond Light" w:hAnsi="Georgia Pro Cond Light" w:cs="Times New Roman"/>
          <w:color w:val="111111"/>
          <w:kern w:val="0"/>
        </w:rPr>
        <w:t xml:space="preserve"> </w:t>
      </w:r>
      <w:r w:rsidRPr="0072017B">
        <w:rPr>
          <w:rFonts w:ascii="Georgia Pro Cond Light" w:hAnsi="Georgia Pro Cond Light" w:cs="Times New Roman"/>
          <w:color w:val="111111"/>
          <w:kern w:val="0"/>
        </w:rPr>
        <w:t>LORD”?</w:t>
      </w:r>
      <w:r>
        <w:rPr>
          <w:rFonts w:ascii="Georgia Pro Cond Light" w:hAnsi="Georgia Pro Cond Light" w:cs="Times New Roman"/>
          <w:color w:val="111111"/>
          <w:kern w:val="0"/>
        </w:rPr>
        <w:br/>
      </w:r>
    </w:p>
    <w:p w14:paraId="7C742486" w14:textId="0F55055C" w:rsidR="0072017B" w:rsidRPr="0072017B" w:rsidRDefault="0072017B" w:rsidP="0072017B">
      <w:pPr>
        <w:tabs>
          <w:tab w:val="right" w:pos="300"/>
          <w:tab w:val="left" w:pos="460"/>
        </w:tabs>
        <w:autoSpaceDE w:val="0"/>
        <w:autoSpaceDN w:val="0"/>
        <w:adjustRightInd w:val="0"/>
        <w:spacing w:before="240" w:after="0" w:line="250" w:lineRule="auto"/>
        <w:ind w:left="460" w:hanging="460"/>
        <w:rPr>
          <w:rFonts w:ascii="Georgia Pro Cond Light" w:hAnsi="Georgia Pro Cond Light" w:cs="Times New Roman"/>
          <w:color w:val="111111"/>
          <w:kern w:val="0"/>
        </w:rPr>
      </w:pPr>
      <w:r w:rsidRPr="0072017B">
        <w:rPr>
          <w:rFonts w:ascii="Georgia Pro Cond Light" w:hAnsi="Georgia Pro Cond Light" w:cs="Times New Roman"/>
          <w:color w:val="111111"/>
          <w:kern w:val="0"/>
        </w:rPr>
        <w:t>4.</w:t>
      </w:r>
      <w:r w:rsidRPr="0072017B">
        <w:rPr>
          <w:rFonts w:ascii="Georgia Pro Cond Light" w:hAnsi="Georgia Pro Cond Light" w:cs="Times New Roman"/>
          <w:color w:val="111111"/>
          <w:kern w:val="0"/>
        </w:rPr>
        <w:tab/>
        <w:t>How does God respond when the righteous fall?</w:t>
      </w:r>
      <w:r>
        <w:br/>
      </w:r>
      <w:r>
        <w:rPr>
          <w:rFonts w:ascii="Georgia Pro Cond Light" w:hAnsi="Georgia Pro Cond Light" w:cs="Times New Roman"/>
          <w:color w:val="111111"/>
          <w:kern w:val="0"/>
        </w:rPr>
        <w:br/>
      </w:r>
    </w:p>
    <w:p w14:paraId="63AC34EB" w14:textId="4A4BF2BC" w:rsidR="00B6707B" w:rsidRPr="00407F6B" w:rsidRDefault="0072017B" w:rsidP="0072017B">
      <w:pPr>
        <w:pStyle w:val="NormalWeb"/>
        <w:rPr>
          <w:color w:val="000000"/>
        </w:rPr>
      </w:pPr>
      <w:r w:rsidRPr="0072017B">
        <w:rPr>
          <w:rFonts w:ascii="Georgia Pro Cond Light" w:hAnsi="Georgia Pro Cond Light"/>
          <w:color w:val="111111"/>
        </w:rPr>
        <w:t>5.  What does it mean to be upheld by God’s hand?</w:t>
      </w:r>
      <w:r w:rsidR="00EB17F2" w:rsidRPr="00407F6B">
        <w:rPr>
          <w:rFonts w:ascii="Georgia Pro Cond Light" w:hAnsi="Georgia Pro Cond Light"/>
          <w:color w:val="000000"/>
        </w:rPr>
        <w:br/>
      </w:r>
    </w:p>
    <w:p w14:paraId="0A04D589" w14:textId="77777777" w:rsidR="0072017B" w:rsidRDefault="00B6707B" w:rsidP="0072017B">
      <w:pPr>
        <w:pStyle w:val="NormalWeb"/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78E40EB8" w14:textId="6A60F66C" w:rsidR="0072017B" w:rsidRPr="0072017B" w:rsidRDefault="0072017B" w:rsidP="1E7458F3">
      <w:pPr>
        <w:pStyle w:val="NormalWeb"/>
        <w:rPr>
          <w:rStyle w:val="s1"/>
          <w:rFonts w:ascii="Georgia Pro Cond Light" w:eastAsiaTheme="majorEastAsia" w:hAnsi="Georgia Pro Cond Light"/>
        </w:rPr>
      </w:pPr>
      <w:r w:rsidRPr="1E7458F3">
        <w:rPr>
          <w:rStyle w:val="s1"/>
          <w:rFonts w:ascii="Georgia Pro Cond Light" w:eastAsiaTheme="majorEastAsia" w:hAnsi="Georgia Pro Cond Light"/>
        </w:rPr>
        <w:t>Romans 8:28</w:t>
      </w:r>
    </w:p>
    <w:p w14:paraId="31E6546A" w14:textId="54E8EC11" w:rsidR="1E7458F3" w:rsidRDefault="1E7458F3" w:rsidP="1E7458F3">
      <w:pPr>
        <w:pStyle w:val="NormalWeb"/>
      </w:pPr>
    </w:p>
    <w:p w14:paraId="4BD85F61" w14:textId="305C3369" w:rsidR="0072017B" w:rsidRPr="007C5C23" w:rsidRDefault="0072017B" w:rsidP="0072017B">
      <w:pPr>
        <w:pStyle w:val="p1"/>
        <w:rPr>
          <w:rFonts w:ascii="Georgia Pro Cond Light" w:hAnsi="Georgia Pro Cond Light"/>
        </w:rPr>
      </w:pPr>
      <w:r w:rsidRPr="0072017B">
        <w:rPr>
          <w:rStyle w:val="s1"/>
          <w:rFonts w:ascii="Georgia Pro Cond Light" w:eastAsiaTheme="majorEastAsia" w:hAnsi="Georgia Pro Cond Light"/>
        </w:rPr>
        <w:t>Psalm 1:6</w:t>
      </w:r>
      <w:r w:rsidR="007C5C23">
        <w:rPr>
          <w:rFonts w:ascii="Georgia Pro Cond Light" w:hAnsi="Georgia Pro Cond Light"/>
        </w:rPr>
        <w:br/>
      </w:r>
    </w:p>
    <w:p w14:paraId="39482B70" w14:textId="78B1D4FA" w:rsidR="0072017B" w:rsidRPr="0072017B" w:rsidRDefault="0072017B" w:rsidP="0072017B">
      <w:pPr>
        <w:pStyle w:val="p1"/>
        <w:rPr>
          <w:rFonts w:ascii="Georgia Pro Cond Light" w:hAnsi="Georgia Pro Cond Light"/>
        </w:rPr>
      </w:pPr>
      <w:r>
        <w:br/>
      </w:r>
      <w:r w:rsidRPr="1E7458F3">
        <w:rPr>
          <w:rStyle w:val="s1"/>
          <w:rFonts w:ascii="Georgia Pro Cond Light" w:eastAsiaTheme="majorEastAsia" w:hAnsi="Georgia Pro Cond Light"/>
        </w:rPr>
        <w:t>Proverbs 16:9</w:t>
      </w:r>
    </w:p>
    <w:p w14:paraId="2DC532C8" w14:textId="4E48333F" w:rsidR="00B6707B" w:rsidRPr="00B6707B" w:rsidRDefault="00176A03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  <w:r w:rsidR="00B429EF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</w:r>
      <w:r w:rsidR="0072017B" w:rsidRPr="0072017B">
        <w:rPr>
          <w:rFonts w:ascii="Georgia Pro Cond Light" w:hAnsi="Georgia Pro Cond Light"/>
          <w:color w:val="000000"/>
        </w:rPr>
        <w:t xml:space="preserve">The righteous are under divine care. Even when they fall, they are not forsaken. God’s </w:t>
      </w:r>
      <w:r w:rsidR="00434B9D">
        <w:rPr>
          <w:rFonts w:ascii="Georgia Pro Cond Light" w:hAnsi="Georgia Pro Cond Light"/>
          <w:color w:val="000000"/>
        </w:rPr>
        <w:t xml:space="preserve">hand upholds the righteous in every situation. </w:t>
      </w:r>
    </w:p>
    <w:p w14:paraId="0139EE1D" w14:textId="77777777" w:rsidR="00B6707B" w:rsidRPr="002227A4" w:rsidRDefault="003F743B" w:rsidP="002227A4">
      <w:pPr>
        <w:pStyle w:val="NormalWeb"/>
        <w:rPr>
          <w:rFonts w:ascii="Georgia Pro Cond Light" w:eastAsiaTheme="majorEastAsia" w:hAnsi="Georgia Pro Cond Light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sectPr w:rsidR="00B6707B" w:rsidRPr="002227A4" w:rsidSect="00D00AB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633"/>
    <w:multiLevelType w:val="multilevel"/>
    <w:tmpl w:val="18A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2F6F"/>
    <w:multiLevelType w:val="multilevel"/>
    <w:tmpl w:val="DDF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83E07"/>
    <w:multiLevelType w:val="multilevel"/>
    <w:tmpl w:val="80E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41C95"/>
    <w:multiLevelType w:val="multilevel"/>
    <w:tmpl w:val="8EC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87957"/>
    <w:multiLevelType w:val="hybridMultilevel"/>
    <w:tmpl w:val="B0F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6FF4"/>
    <w:multiLevelType w:val="multilevel"/>
    <w:tmpl w:val="7114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91C23"/>
    <w:multiLevelType w:val="multilevel"/>
    <w:tmpl w:val="239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01D08"/>
    <w:multiLevelType w:val="multilevel"/>
    <w:tmpl w:val="4D10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E0278"/>
    <w:multiLevelType w:val="multilevel"/>
    <w:tmpl w:val="C11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F480F"/>
    <w:multiLevelType w:val="multilevel"/>
    <w:tmpl w:val="70F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7AD1"/>
    <w:multiLevelType w:val="multilevel"/>
    <w:tmpl w:val="F3A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E59EF"/>
    <w:multiLevelType w:val="multilevel"/>
    <w:tmpl w:val="C5D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C13F2"/>
    <w:multiLevelType w:val="multilevel"/>
    <w:tmpl w:val="A430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0D0"/>
    <w:multiLevelType w:val="multilevel"/>
    <w:tmpl w:val="BE1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37A61"/>
    <w:multiLevelType w:val="multilevel"/>
    <w:tmpl w:val="47B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65060"/>
    <w:multiLevelType w:val="multilevel"/>
    <w:tmpl w:val="5BB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42279"/>
    <w:multiLevelType w:val="multilevel"/>
    <w:tmpl w:val="5C2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32888"/>
    <w:multiLevelType w:val="multilevel"/>
    <w:tmpl w:val="259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A0F93"/>
    <w:multiLevelType w:val="multilevel"/>
    <w:tmpl w:val="64A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D59EC"/>
    <w:multiLevelType w:val="multilevel"/>
    <w:tmpl w:val="D56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83E50"/>
    <w:multiLevelType w:val="multilevel"/>
    <w:tmpl w:val="ABE2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3B7A55"/>
    <w:multiLevelType w:val="multilevel"/>
    <w:tmpl w:val="A56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6681C"/>
    <w:multiLevelType w:val="multilevel"/>
    <w:tmpl w:val="B55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F5D76"/>
    <w:multiLevelType w:val="multilevel"/>
    <w:tmpl w:val="774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04576"/>
    <w:multiLevelType w:val="multilevel"/>
    <w:tmpl w:val="FF2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2F2B07"/>
    <w:multiLevelType w:val="multilevel"/>
    <w:tmpl w:val="EE3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E6884"/>
    <w:multiLevelType w:val="multilevel"/>
    <w:tmpl w:val="CFF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307E1"/>
    <w:multiLevelType w:val="multilevel"/>
    <w:tmpl w:val="DC6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904DB0"/>
    <w:multiLevelType w:val="multilevel"/>
    <w:tmpl w:val="463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3620"/>
    <w:multiLevelType w:val="multilevel"/>
    <w:tmpl w:val="3C7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14058"/>
    <w:multiLevelType w:val="multilevel"/>
    <w:tmpl w:val="614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76CB1"/>
    <w:multiLevelType w:val="multilevel"/>
    <w:tmpl w:val="045A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D2844"/>
    <w:multiLevelType w:val="multilevel"/>
    <w:tmpl w:val="E22C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DA0EA8"/>
    <w:multiLevelType w:val="multilevel"/>
    <w:tmpl w:val="DF6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273CA"/>
    <w:multiLevelType w:val="multilevel"/>
    <w:tmpl w:val="DD7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2014E2"/>
    <w:multiLevelType w:val="multilevel"/>
    <w:tmpl w:val="BBF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42087"/>
    <w:multiLevelType w:val="multilevel"/>
    <w:tmpl w:val="383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9320D"/>
    <w:multiLevelType w:val="multilevel"/>
    <w:tmpl w:val="D77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9780E"/>
    <w:multiLevelType w:val="multilevel"/>
    <w:tmpl w:val="E5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D56B1"/>
    <w:multiLevelType w:val="multilevel"/>
    <w:tmpl w:val="326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B1160"/>
    <w:multiLevelType w:val="multilevel"/>
    <w:tmpl w:val="7EF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C45679"/>
    <w:multiLevelType w:val="multilevel"/>
    <w:tmpl w:val="44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082247">
    <w:abstractNumId w:val="0"/>
  </w:num>
  <w:num w:numId="2" w16cid:durableId="87889473">
    <w:abstractNumId w:val="40"/>
  </w:num>
  <w:num w:numId="3" w16cid:durableId="1058162136">
    <w:abstractNumId w:val="32"/>
  </w:num>
  <w:num w:numId="4" w16cid:durableId="1988389715">
    <w:abstractNumId w:val="14"/>
  </w:num>
  <w:num w:numId="5" w16cid:durableId="1847283585">
    <w:abstractNumId w:val="7"/>
  </w:num>
  <w:num w:numId="6" w16cid:durableId="1997340920">
    <w:abstractNumId w:val="30"/>
  </w:num>
  <w:num w:numId="7" w16cid:durableId="1115097281">
    <w:abstractNumId w:val="39"/>
  </w:num>
  <w:num w:numId="8" w16cid:durableId="824396911">
    <w:abstractNumId w:val="6"/>
  </w:num>
  <w:num w:numId="9" w16cid:durableId="547379622">
    <w:abstractNumId w:val="34"/>
  </w:num>
  <w:num w:numId="10" w16cid:durableId="378358298">
    <w:abstractNumId w:val="1"/>
  </w:num>
  <w:num w:numId="11" w16cid:durableId="520361906">
    <w:abstractNumId w:val="31"/>
  </w:num>
  <w:num w:numId="12" w16cid:durableId="1043871222">
    <w:abstractNumId w:val="13"/>
  </w:num>
  <w:num w:numId="13" w16cid:durableId="123666776">
    <w:abstractNumId w:val="23"/>
  </w:num>
  <w:num w:numId="14" w16cid:durableId="2095468517">
    <w:abstractNumId w:val="22"/>
  </w:num>
  <w:num w:numId="15" w16cid:durableId="2036541047">
    <w:abstractNumId w:val="21"/>
  </w:num>
  <w:num w:numId="16" w16cid:durableId="1357464116">
    <w:abstractNumId w:val="3"/>
  </w:num>
  <w:num w:numId="17" w16cid:durableId="712778146">
    <w:abstractNumId w:val="35"/>
  </w:num>
  <w:num w:numId="18" w16cid:durableId="964237022">
    <w:abstractNumId w:val="41"/>
  </w:num>
  <w:num w:numId="19" w16cid:durableId="1251083618">
    <w:abstractNumId w:val="18"/>
  </w:num>
  <w:num w:numId="20" w16cid:durableId="1632051045">
    <w:abstractNumId w:val="29"/>
  </w:num>
  <w:num w:numId="21" w16cid:durableId="1419015467">
    <w:abstractNumId w:val="38"/>
  </w:num>
  <w:num w:numId="22" w16cid:durableId="1047220280">
    <w:abstractNumId w:val="28"/>
  </w:num>
  <w:num w:numId="23" w16cid:durableId="827743629">
    <w:abstractNumId w:val="27"/>
  </w:num>
  <w:num w:numId="24" w16cid:durableId="1242835084">
    <w:abstractNumId w:val="11"/>
  </w:num>
  <w:num w:numId="25" w16cid:durableId="918638948">
    <w:abstractNumId w:val="5"/>
  </w:num>
  <w:num w:numId="26" w16cid:durableId="856581583">
    <w:abstractNumId w:val="10"/>
  </w:num>
  <w:num w:numId="27" w16cid:durableId="2049913875">
    <w:abstractNumId w:val="24"/>
  </w:num>
  <w:num w:numId="28" w16cid:durableId="230971109">
    <w:abstractNumId w:val="33"/>
  </w:num>
  <w:num w:numId="29" w16cid:durableId="2135980835">
    <w:abstractNumId w:val="8"/>
  </w:num>
  <w:num w:numId="30" w16cid:durableId="111825662">
    <w:abstractNumId w:val="16"/>
  </w:num>
  <w:num w:numId="31" w16cid:durableId="1568569123">
    <w:abstractNumId w:val="19"/>
  </w:num>
  <w:num w:numId="32" w16cid:durableId="1516845888">
    <w:abstractNumId w:val="9"/>
  </w:num>
  <w:num w:numId="33" w16cid:durableId="56172576">
    <w:abstractNumId w:val="15"/>
  </w:num>
  <w:num w:numId="34" w16cid:durableId="1356732706">
    <w:abstractNumId w:val="25"/>
  </w:num>
  <w:num w:numId="35" w16cid:durableId="1167668694">
    <w:abstractNumId w:val="20"/>
  </w:num>
  <w:num w:numId="36" w16cid:durableId="1615752079">
    <w:abstractNumId w:val="37"/>
  </w:num>
  <w:num w:numId="37" w16cid:durableId="1419524668">
    <w:abstractNumId w:val="36"/>
  </w:num>
  <w:num w:numId="38" w16cid:durableId="981546857">
    <w:abstractNumId w:val="2"/>
  </w:num>
  <w:num w:numId="39" w16cid:durableId="976647048">
    <w:abstractNumId w:val="26"/>
  </w:num>
  <w:num w:numId="40" w16cid:durableId="191387996">
    <w:abstractNumId w:val="12"/>
  </w:num>
  <w:num w:numId="41" w16cid:durableId="592586448">
    <w:abstractNumId w:val="17"/>
  </w:num>
  <w:num w:numId="42" w16cid:durableId="1625035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F5"/>
    <w:rsid w:val="0000254F"/>
    <w:rsid w:val="000054A7"/>
    <w:rsid w:val="00020088"/>
    <w:rsid w:val="00021632"/>
    <w:rsid w:val="0006107C"/>
    <w:rsid w:val="00061A76"/>
    <w:rsid w:val="00062414"/>
    <w:rsid w:val="00077BDB"/>
    <w:rsid w:val="000B2A19"/>
    <w:rsid w:val="000C114B"/>
    <w:rsid w:val="000C72ED"/>
    <w:rsid w:val="000F16DA"/>
    <w:rsid w:val="000F6BF0"/>
    <w:rsid w:val="001148FF"/>
    <w:rsid w:val="00142031"/>
    <w:rsid w:val="00162935"/>
    <w:rsid w:val="00176A03"/>
    <w:rsid w:val="001C2DBF"/>
    <w:rsid w:val="001F7326"/>
    <w:rsid w:val="002127C7"/>
    <w:rsid w:val="002227A4"/>
    <w:rsid w:val="00241AF9"/>
    <w:rsid w:val="00270B02"/>
    <w:rsid w:val="00287808"/>
    <w:rsid w:val="00294EC6"/>
    <w:rsid w:val="002A0EF5"/>
    <w:rsid w:val="002A38D1"/>
    <w:rsid w:val="002B5B2D"/>
    <w:rsid w:val="002B713F"/>
    <w:rsid w:val="002D280C"/>
    <w:rsid w:val="00300E3F"/>
    <w:rsid w:val="00310B73"/>
    <w:rsid w:val="0031167B"/>
    <w:rsid w:val="0032182D"/>
    <w:rsid w:val="00350286"/>
    <w:rsid w:val="00375609"/>
    <w:rsid w:val="00385B83"/>
    <w:rsid w:val="003D756B"/>
    <w:rsid w:val="003F743B"/>
    <w:rsid w:val="00407F6B"/>
    <w:rsid w:val="00424CB8"/>
    <w:rsid w:val="0042776E"/>
    <w:rsid w:val="00434624"/>
    <w:rsid w:val="00434B9D"/>
    <w:rsid w:val="004353F5"/>
    <w:rsid w:val="0043680B"/>
    <w:rsid w:val="004A219F"/>
    <w:rsid w:val="00555257"/>
    <w:rsid w:val="005C246D"/>
    <w:rsid w:val="005F396C"/>
    <w:rsid w:val="00612484"/>
    <w:rsid w:val="00652438"/>
    <w:rsid w:val="00677503"/>
    <w:rsid w:val="006A3470"/>
    <w:rsid w:val="006B3F4D"/>
    <w:rsid w:val="006B3F89"/>
    <w:rsid w:val="0072017B"/>
    <w:rsid w:val="00721573"/>
    <w:rsid w:val="007526E2"/>
    <w:rsid w:val="007C5C23"/>
    <w:rsid w:val="007E7745"/>
    <w:rsid w:val="007F23A3"/>
    <w:rsid w:val="008532B0"/>
    <w:rsid w:val="008668B0"/>
    <w:rsid w:val="00893A49"/>
    <w:rsid w:val="009069F5"/>
    <w:rsid w:val="0091129D"/>
    <w:rsid w:val="00924A19"/>
    <w:rsid w:val="00932AD3"/>
    <w:rsid w:val="0096406E"/>
    <w:rsid w:val="009722B0"/>
    <w:rsid w:val="00982E46"/>
    <w:rsid w:val="009D6ADE"/>
    <w:rsid w:val="00A74388"/>
    <w:rsid w:val="00AA3936"/>
    <w:rsid w:val="00AE3EB4"/>
    <w:rsid w:val="00B429EF"/>
    <w:rsid w:val="00B6707B"/>
    <w:rsid w:val="00B960C5"/>
    <w:rsid w:val="00C62735"/>
    <w:rsid w:val="00D00AB0"/>
    <w:rsid w:val="00D02F08"/>
    <w:rsid w:val="00D1718D"/>
    <w:rsid w:val="00D63A61"/>
    <w:rsid w:val="00DC265B"/>
    <w:rsid w:val="00DF3BE9"/>
    <w:rsid w:val="00E94B0C"/>
    <w:rsid w:val="00E9663C"/>
    <w:rsid w:val="00EB0744"/>
    <w:rsid w:val="00EB17F2"/>
    <w:rsid w:val="00EE331A"/>
    <w:rsid w:val="00F16F2A"/>
    <w:rsid w:val="00F40337"/>
    <w:rsid w:val="00F60195"/>
    <w:rsid w:val="00F8391D"/>
    <w:rsid w:val="00FC1BAE"/>
    <w:rsid w:val="1E7458F3"/>
    <w:rsid w:val="411BADE1"/>
    <w:rsid w:val="4B9037C7"/>
    <w:rsid w:val="5D6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346A7"/>
  <w15:chartTrackingRefBased/>
  <w15:docId w15:val="{E262514A-27F9-BC4B-B204-101BA76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0AB0"/>
    <w:rPr>
      <w:b/>
      <w:bCs/>
    </w:rPr>
  </w:style>
  <w:style w:type="character" w:styleId="Emphasis">
    <w:name w:val="Emphasis"/>
    <w:basedOn w:val="DefaultParagraphFont"/>
    <w:uiPriority w:val="20"/>
    <w:qFormat/>
    <w:rsid w:val="00D00AB0"/>
    <w:rPr>
      <w:i/>
      <w:iCs/>
    </w:rPr>
  </w:style>
  <w:style w:type="paragraph" w:customStyle="1" w:styleId="p1">
    <w:name w:val="p1"/>
    <w:basedOn w:val="Normal"/>
    <w:rsid w:val="0072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2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thanjuneau/Library/Group%20Containers/UBF8T346G9.Office/User%20Content.localized/Templates.localized/Bible%20Stud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Template.dotx</Template>
  <TotalTime>14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Jonathan Juneau</cp:lastModifiedBy>
  <cp:revision>27</cp:revision>
  <cp:lastPrinted>2025-05-18T13:16:00Z</cp:lastPrinted>
  <dcterms:created xsi:type="dcterms:W3CDTF">2025-05-20T16:31:00Z</dcterms:created>
  <dcterms:modified xsi:type="dcterms:W3CDTF">2025-05-31T15:20:00Z</dcterms:modified>
</cp:coreProperties>
</file>